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167" w:y="185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Протокол №1 от 30.08.2016 г.</w:t>
      </w:r>
    </w:p>
    <w:p>
      <w:pPr>
        <w:pStyle w:val="Style3"/>
        <w:framePr w:wrap="none" w:vAnchor="page" w:hAnchor="page" w:x="1167" w:y="129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УТВЕРЖДЕНО</w:t>
      </w:r>
    </w:p>
    <w:p>
      <w:pPr>
        <w:pStyle w:val="Style3"/>
        <w:framePr w:wrap="none" w:vAnchor="page" w:hAnchor="page" w:x="1167" w:y="159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на педагогическом совете</w:t>
      </w:r>
    </w:p>
    <w:p>
      <w:pPr>
        <w:framePr w:wrap="none" w:vAnchor="page" w:hAnchor="page" w:x="6092" w:y="123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55pt;height:112pt;">
            <v:imagedata r:id="rId5" r:href="rId6"/>
          </v:shape>
        </w:pict>
      </w:r>
    </w:p>
    <w:p>
      <w:pPr>
        <w:pStyle w:val="Style3"/>
        <w:framePr w:wrap="none" w:vAnchor="page" w:hAnchor="page" w:x="8482" w:y="208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710" w:right="0" w:firstLine="0"/>
      </w:pPr>
      <w:r>
        <w:rPr>
          <w:lang w:val="ru-RU"/>
          <w:w w:val="100"/>
          <w:color w:val="000000"/>
          <w:position w:val="0"/>
        </w:rPr>
        <w:t>2016 г.</w:t>
      </w:r>
    </w:p>
    <w:p>
      <w:pPr>
        <w:pStyle w:val="Style3"/>
        <w:framePr w:w="1694" w:h="531" w:hRule="exact" w:wrap="none" w:vAnchor="page" w:hAnchor="page" w:x="8833" w:y="1613"/>
        <w:widowControl w:val="0"/>
        <w:keepNext w:val="0"/>
        <w:keepLines w:val="0"/>
        <w:shd w:val="clear" w:color="auto" w:fill="auto"/>
        <w:bidi w:val="0"/>
        <w:jc w:val="left"/>
        <w:spacing w:before="0" w:after="38" w:line="19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лы-интерната:</w:t>
      </w:r>
    </w:p>
    <w:p>
      <w:pPr>
        <w:pStyle w:val="Style3"/>
        <w:framePr w:w="1694" w:h="531" w:hRule="exact" w:wrap="none" w:vAnchor="page" w:hAnchor="page" w:x="8833" w:y="161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-Ч^ТВ.Охрименко</w:t>
      </w:r>
    </w:p>
    <w:p>
      <w:pPr>
        <w:pStyle w:val="Style5"/>
        <w:framePr w:wrap="none" w:vAnchor="page" w:hAnchor="page" w:x="5497" w:y="354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ПОЛОЖЕНИЕ</w:t>
      </w:r>
    </w:p>
    <w:p>
      <w:pPr>
        <w:pStyle w:val="Style3"/>
        <w:framePr w:w="9600" w:h="12072" w:hRule="exact" w:wrap="none" w:vAnchor="page" w:hAnchor="page" w:x="1167" w:y="4048"/>
        <w:widowControl w:val="0"/>
        <w:keepNext w:val="0"/>
        <w:keepLines w:val="0"/>
        <w:shd w:val="clear" w:color="auto" w:fill="auto"/>
        <w:bidi w:val="0"/>
        <w:jc w:val="left"/>
        <w:spacing w:before="0" w:after="311" w:line="278" w:lineRule="exact"/>
        <w:ind w:left="20" w:right="220" w:firstLine="0"/>
      </w:pPr>
      <w:r>
        <w:rPr>
          <w:lang w:val="ru-RU"/>
          <w:w w:val="100"/>
          <w:color w:val="000000"/>
          <w:position w:val="0"/>
        </w:rPr>
        <w:t>о защите прав обучающихся, воспитанников с участием или в интересах которых осуществляются правоприменительные процедуры в ГКОУ «Серафимовичская ШИ»</w:t>
      </w:r>
    </w:p>
    <w:p>
      <w:pPr>
        <w:pStyle w:val="Style3"/>
        <w:framePr w:w="9600" w:h="12072" w:hRule="exact" w:wrap="none" w:vAnchor="page" w:hAnchor="page" w:x="1167" w:y="4048"/>
        <w:widowControl w:val="0"/>
        <w:keepNext w:val="0"/>
        <w:keepLines w:val="0"/>
        <w:shd w:val="clear" w:color="auto" w:fill="auto"/>
        <w:bidi w:val="0"/>
        <w:jc w:val="left"/>
        <w:spacing w:before="0" w:after="267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1. Общие положения</w:t>
      </w:r>
    </w:p>
    <w:p>
      <w:pPr>
        <w:pStyle w:val="Style3"/>
        <w:numPr>
          <w:ilvl w:val="0"/>
          <w:numId w:val="1"/>
        </w:numPr>
        <w:framePr w:w="9600" w:h="12072" w:hRule="exact" w:wrap="none" w:vAnchor="page" w:hAnchor="page" w:x="1167" w:y="4048"/>
        <w:tabs>
          <w:tab w:leader="none" w:pos="4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20" w:right="220" w:firstLine="0"/>
      </w:pPr>
      <w:r>
        <w:rPr>
          <w:lang w:val="ru-RU"/>
          <w:w w:val="100"/>
          <w:color w:val="000000"/>
          <w:position w:val="0"/>
        </w:rPr>
        <w:t xml:space="preserve">Настоящее положение разработано на основании Федерального закона от 24.07.1998 г. № 124 - ФЗ «Об основных гарантиях прав ребенка в Российской Федерации», Закона Волгоградской области от 22.10.2015г. №178 </w:t>
      </w:r>
      <w:r>
        <w:rPr>
          <w:rStyle w:val="CharStyle7"/>
        </w:rPr>
        <w:t xml:space="preserve">- </w:t>
      </w:r>
      <w:r>
        <w:rPr>
          <w:lang w:val="ru-RU"/>
          <w:w w:val="100"/>
          <w:color w:val="000000"/>
          <w:position w:val="0"/>
        </w:rPr>
        <w:t>ОД «О некоторых вопросах защи ты прав детей, с участием прав детей, с участием которых или в интересах которых осуществляются правоприменительные процедуры (действия) на территории Волгоградской области».</w:t>
      </w:r>
    </w:p>
    <w:p>
      <w:pPr>
        <w:pStyle w:val="Style3"/>
        <w:numPr>
          <w:ilvl w:val="0"/>
          <w:numId w:val="1"/>
        </w:numPr>
        <w:framePr w:w="9600" w:h="12072" w:hRule="exact" w:wrap="none" w:vAnchor="page" w:hAnchor="page" w:x="1167" w:y="4048"/>
        <w:tabs>
          <w:tab w:leader="none" w:pos="4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 w:line="274" w:lineRule="exact"/>
        <w:ind w:left="20" w:right="220" w:firstLine="0"/>
      </w:pPr>
      <w:r>
        <w:rPr>
          <w:lang w:val="ru-RU"/>
          <w:w w:val="100"/>
          <w:color w:val="000000"/>
          <w:position w:val="0"/>
        </w:rPr>
        <w:t>Настоящее положение разработано в соответствии с Уставом ГКОУ «Серафимовичская ШИ», с целью регулирования некоторых вопросов защиты прав детей, с участием которых или в интересах которых осуществляются правоприменительные процедуры (действия).</w:t>
      </w:r>
    </w:p>
    <w:p>
      <w:pPr>
        <w:pStyle w:val="Style3"/>
        <w:numPr>
          <w:ilvl w:val="0"/>
          <w:numId w:val="3"/>
        </w:numPr>
        <w:framePr w:w="9600" w:h="12072" w:hRule="exact" w:wrap="none" w:vAnchor="page" w:hAnchor="page" w:x="1167" w:y="4048"/>
        <w:tabs>
          <w:tab w:leader="none" w:pos="4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283" w:lineRule="exact"/>
        <w:ind w:left="20" w:right="220" w:firstLine="0"/>
      </w:pPr>
      <w:r>
        <w:rPr>
          <w:lang w:val="ru-RU"/>
          <w:w w:val="100"/>
          <w:color w:val="000000"/>
          <w:position w:val="0"/>
        </w:rPr>
        <w:t>Задачи по защите прав детей, с участием которых или в интересах которых осуществляются правоприменительные процедуры (действия).</w:t>
      </w:r>
    </w:p>
    <w:p>
      <w:pPr>
        <w:pStyle w:val="Style3"/>
        <w:numPr>
          <w:ilvl w:val="0"/>
          <w:numId w:val="5"/>
        </w:numPr>
        <w:framePr w:w="9600" w:h="12072" w:hRule="exact" w:wrap="none" w:vAnchor="page" w:hAnchor="page" w:x="1167" w:y="4048"/>
        <w:tabs>
          <w:tab w:leader="none" w:pos="4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20" w:right="1660" w:firstLine="0"/>
      </w:pPr>
      <w:r>
        <w:rPr>
          <w:lang w:val="ru-RU"/>
          <w:w w:val="100"/>
          <w:color w:val="000000"/>
          <w:position w:val="0"/>
        </w:rPr>
        <w:t>Предоставление ребенку, с участием которого или в интересах которого осуществляется правоприменительная процедура (действие), педагогической, психологической, медицинской, юридической помощи.</w:t>
      </w:r>
    </w:p>
    <w:p>
      <w:pPr>
        <w:pStyle w:val="Style3"/>
        <w:numPr>
          <w:ilvl w:val="0"/>
          <w:numId w:val="5"/>
        </w:numPr>
        <w:framePr w:w="9600" w:h="12072" w:hRule="exact" w:wrap="none" w:vAnchor="page" w:hAnchor="page" w:x="1167" w:y="4048"/>
        <w:tabs>
          <w:tab w:leader="none" w:pos="4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7" w:line="274" w:lineRule="exact"/>
        <w:ind w:left="20" w:right="220" w:firstLine="0"/>
      </w:pPr>
      <w:r>
        <w:rPr>
          <w:lang w:val="ru-RU"/>
          <w:w w:val="100"/>
          <w:color w:val="000000"/>
          <w:position w:val="0"/>
        </w:rPr>
        <w:t>Проведение ребенку, с участием которого или в интересах которого осуществляется правоприменительная процедура (действие) социальной реабилитации.</w:t>
      </w:r>
    </w:p>
    <w:p>
      <w:pPr>
        <w:pStyle w:val="Style3"/>
        <w:numPr>
          <w:ilvl w:val="0"/>
          <w:numId w:val="3"/>
        </w:numPr>
        <w:framePr w:w="9600" w:h="12072" w:hRule="exact" w:wrap="none" w:vAnchor="page" w:hAnchor="page" w:x="1167" w:y="4048"/>
        <w:tabs>
          <w:tab w:leader="none" w:pos="4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6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Порядок предоставления помощи</w:t>
      </w:r>
    </w:p>
    <w:p>
      <w:pPr>
        <w:pStyle w:val="Style3"/>
        <w:numPr>
          <w:ilvl w:val="0"/>
          <w:numId w:val="7"/>
        </w:numPr>
        <w:framePr w:w="9600" w:h="12072" w:hRule="exact" w:wrap="none" w:vAnchor="page" w:hAnchor="page" w:x="1167" w:y="4048"/>
        <w:tabs>
          <w:tab w:leader="none" w:pos="4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7" w:line="274" w:lineRule="exact"/>
        <w:ind w:left="20" w:right="740" w:firstLine="0"/>
      </w:pPr>
      <w:r>
        <w:rPr>
          <w:lang w:val="ru-RU"/>
          <w:w w:val="100"/>
          <w:color w:val="000000"/>
          <w:position w:val="0"/>
        </w:rPr>
        <w:t>Педагогическая, психологическая, медицинская, юридическая помощь, социальная реабилитация предоставляются воспитанникам, с участием которых или в интересах которых осуществляются правоприменительные процедуры (действия), на основании обращения (сообщения, информации) в ГКОУ «Серафимовичская ШИ»:</w:t>
      </w:r>
    </w:p>
    <w:p>
      <w:pPr>
        <w:pStyle w:val="Style3"/>
        <w:framePr w:w="9600" w:h="12072" w:hRule="exact" w:wrap="none" w:vAnchor="page" w:hAnchor="page" w:x="1167" w:y="4048"/>
        <w:widowControl w:val="0"/>
        <w:keepNext w:val="0"/>
        <w:keepLines w:val="0"/>
        <w:shd w:val="clear" w:color="auto" w:fill="auto"/>
        <w:bidi w:val="0"/>
        <w:jc w:val="both"/>
        <w:spacing w:before="0" w:after="257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-обучающегося, воспитанника;</w:t>
      </w:r>
    </w:p>
    <w:p>
      <w:pPr>
        <w:pStyle w:val="Style3"/>
        <w:framePr w:w="9600" w:h="12072" w:hRule="exact" w:wrap="none" w:vAnchor="page" w:hAnchor="page" w:x="1167" w:y="4048"/>
        <w:widowControl w:val="0"/>
        <w:keepNext w:val="0"/>
        <w:keepLines w:val="0"/>
        <w:shd w:val="clear" w:color="auto" w:fill="auto"/>
        <w:bidi w:val="0"/>
        <w:jc w:val="left"/>
        <w:spacing w:before="0" w:after="307" w:line="274" w:lineRule="exact"/>
        <w:ind w:left="20" w:right="220" w:firstLine="0"/>
      </w:pPr>
      <w:r>
        <w:rPr>
          <w:lang w:val="ru-RU"/>
          <w:w w:val="100"/>
          <w:color w:val="000000"/>
          <w:position w:val="0"/>
        </w:rPr>
        <w:t xml:space="preserve">-должностного лица, осуществляющего правоприменительную процедуру (действие), с участием или в интересах ребенка; </w:t>
      </w:r>
      <w:r>
        <w:rPr>
          <w:lang w:val="en-US"/>
          <w:vertAlign w:val="subscript"/>
          <w:w w:val="100"/>
          <w:color w:val="000000"/>
          <w:position w:val="0"/>
        </w:rPr>
        <w:t>v</w:t>
      </w:r>
      <w:r>
        <w:rPr>
          <w:lang w:val="en-US"/>
          <w:w w:val="100"/>
          <w:color w:val="000000"/>
          <w:position w:val="0"/>
        </w:rPr>
        <w:t>'</w:t>
      </w:r>
    </w:p>
    <w:p>
      <w:pPr>
        <w:pStyle w:val="Style3"/>
        <w:framePr w:w="9600" w:h="12072" w:hRule="exact" w:wrap="none" w:vAnchor="page" w:hAnchor="page" w:x="1167" w:y="4048"/>
        <w:widowControl w:val="0"/>
        <w:keepNext w:val="0"/>
        <w:keepLines w:val="0"/>
        <w:shd w:val="clear" w:color="auto" w:fill="auto"/>
        <w:bidi w:val="0"/>
        <w:jc w:val="both"/>
        <w:spacing w:before="0" w:after="271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-Уполномоченного по правам ребенка Волгоградской области:</w:t>
      </w:r>
    </w:p>
    <w:p>
      <w:pPr>
        <w:pStyle w:val="Style3"/>
        <w:framePr w:w="9600" w:h="12072" w:hRule="exact" w:wrap="none" w:vAnchor="page" w:hAnchor="page" w:x="1167" w:y="404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20" w:firstLine="0"/>
      </w:pPr>
      <w:r>
        <w:rPr>
          <w:lang w:val="ru-RU"/>
          <w:w w:val="100"/>
          <w:color w:val="000000"/>
          <w:position w:val="0"/>
        </w:rPr>
        <w:t>-должностных лиц органов государственной системы профилак тики безнадзорности правонарушений несовершеннолетних.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552" w:h="14566" w:hRule="exact" w:wrap="none" w:vAnchor="page" w:hAnchor="page" w:x="1191" w:y="987"/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20" w:right="260" w:firstLine="0"/>
      </w:pPr>
      <w:r>
        <w:rPr>
          <w:lang w:val="ru-RU"/>
          <w:w w:val="100"/>
          <w:color w:val="000000"/>
          <w:position w:val="0"/>
        </w:rPr>
        <w:t>3.2. Предоставление помощи или проведение социальной реабилитации осуществляется с письменного согласия несовершеннолетнего, достигшего возраста 14 лет, и (или) законного представителя ребенка.</w:t>
      </w:r>
    </w:p>
    <w:p>
      <w:pPr>
        <w:pStyle w:val="Style3"/>
        <w:framePr w:w="9552" w:h="14566" w:hRule="exact" w:wrap="none" w:vAnchor="page" w:hAnchor="page" w:x="1191" w:y="987"/>
        <w:widowControl w:val="0"/>
        <w:keepNext w:val="0"/>
        <w:keepLines w:val="0"/>
        <w:shd w:val="clear" w:color="auto" w:fill="auto"/>
        <w:bidi w:val="0"/>
        <w:jc w:val="left"/>
        <w:spacing w:before="0" w:after="236" w:line="274" w:lineRule="exact"/>
        <w:ind w:left="20" w:right="260" w:firstLine="0"/>
      </w:pPr>
      <w:r>
        <w:rPr>
          <w:lang w:val="ru-RU"/>
          <w:w w:val="100"/>
          <w:color w:val="000000"/>
          <w:position w:val="0"/>
        </w:rPr>
        <w:t>IV. Должностные лица, уполномоченные на предоставление помощи воспитанникам, с участием которых или в интересах которых осуществляются правоприменительные процедуры (действия)</w:t>
      </w:r>
    </w:p>
    <w:p>
      <w:pPr>
        <w:pStyle w:val="Style3"/>
        <w:numPr>
          <w:ilvl w:val="0"/>
          <w:numId w:val="9"/>
        </w:numPr>
        <w:framePr w:w="9552" w:h="14566" w:hRule="exact" w:wrap="none" w:vAnchor="page" w:hAnchor="page" w:x="1191" w:y="987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" w:line="278" w:lineRule="exact"/>
        <w:ind w:left="20" w:right="260" w:firstLine="0"/>
      </w:pPr>
      <w:r>
        <w:rPr>
          <w:lang w:val="ru-RU"/>
          <w:w w:val="100"/>
          <w:color w:val="000000"/>
          <w:position w:val="0"/>
        </w:rPr>
        <w:t>Должностными лицами, уполномоченными на предоставление помощи воспитанникам, с участием которых или в интересах которых осуществляются правоприменительные процедуры (действия) являются:</w:t>
      </w:r>
    </w:p>
    <w:p>
      <w:pPr>
        <w:pStyle w:val="Style3"/>
        <w:framePr w:w="9552" w:h="14566" w:hRule="exact" w:wrap="none" w:vAnchor="page" w:hAnchor="page" w:x="1191" w:y="987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 заместитель директора по ВР;</w:t>
      </w:r>
    </w:p>
    <w:p>
      <w:pPr>
        <w:pStyle w:val="Style3"/>
        <w:framePr w:w="9552" w:h="14566" w:hRule="exact" w:wrap="none" w:vAnchor="page" w:hAnchor="page" w:x="1191" w:y="987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-социальный педагог;</w:t>
      </w:r>
    </w:p>
    <w:p>
      <w:pPr>
        <w:pStyle w:val="Style3"/>
        <w:framePr w:w="9552" w:h="14566" w:hRule="exact" w:wrap="none" w:vAnchor="page" w:hAnchor="page" w:x="1191" w:y="987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-воспитатели;</w:t>
      </w:r>
    </w:p>
    <w:p>
      <w:pPr>
        <w:pStyle w:val="Style3"/>
        <w:framePr w:w="9552" w:h="14566" w:hRule="exact" w:wrap="none" w:vAnchor="page" w:hAnchor="page" w:x="1191" w:y="987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-педагог-психолог;</w:t>
      </w:r>
    </w:p>
    <w:p>
      <w:pPr>
        <w:pStyle w:val="Style3"/>
        <w:framePr w:w="9552" w:h="14566" w:hRule="exact" w:wrap="none" w:vAnchor="page" w:hAnchor="page" w:x="1191" w:y="987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-врач-педиатр.</w:t>
      </w:r>
    </w:p>
    <w:p>
      <w:pPr>
        <w:pStyle w:val="Style3"/>
        <w:numPr>
          <w:ilvl w:val="0"/>
          <w:numId w:val="9"/>
        </w:numPr>
        <w:framePr w:w="9552" w:h="14566" w:hRule="exact" w:wrap="none" w:vAnchor="page" w:hAnchor="page" w:x="1191" w:y="987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74" w:lineRule="exact"/>
        <w:ind w:left="20" w:right="940" w:firstLine="0"/>
      </w:pPr>
      <w:r>
        <w:rPr>
          <w:lang w:val="ru-RU"/>
          <w:w w:val="100"/>
          <w:color w:val="000000"/>
          <w:position w:val="0"/>
        </w:rPr>
        <w:t>Для предоставления педагогической помощи обучающимся, воспитанникам, с участием которых или в интересах которых осуществляются правоприменительные процедуры (действия) могут привлекаться специалисты школы-интерната.</w:t>
      </w:r>
    </w:p>
    <w:p>
      <w:pPr>
        <w:pStyle w:val="Style3"/>
        <w:numPr>
          <w:ilvl w:val="0"/>
          <w:numId w:val="9"/>
        </w:numPr>
        <w:framePr w:w="9552" w:h="14566" w:hRule="exact" w:wrap="none" w:vAnchor="page" w:hAnchor="page" w:x="1191" w:y="987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" w:line="278" w:lineRule="exact"/>
        <w:ind w:left="20" w:right="260" w:firstLine="0"/>
      </w:pPr>
      <w:r>
        <w:rPr>
          <w:lang w:val="ru-RU"/>
          <w:w w:val="100"/>
          <w:color w:val="000000"/>
          <w:position w:val="0"/>
        </w:rPr>
        <w:t>Должностными лицами, уполномоченными осуществлять социальную реабилитацию могут являться:</w:t>
      </w:r>
    </w:p>
    <w:p>
      <w:pPr>
        <w:pStyle w:val="Style3"/>
        <w:framePr w:w="9552" w:h="14566" w:hRule="exact" w:wrap="none" w:vAnchor="page" w:hAnchor="page" w:x="1191" w:y="987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-социальный педагог;</w:t>
      </w:r>
    </w:p>
    <w:p>
      <w:pPr>
        <w:pStyle w:val="Style3"/>
        <w:framePr w:w="9552" w:h="14566" w:hRule="exact" w:wrap="none" w:vAnchor="page" w:hAnchor="page" w:x="1191" w:y="987"/>
        <w:tabs>
          <w:tab w:leader="none" w:pos="571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-педагог-психолог;</w:t>
        <w:tab/>
      </w:r>
      <w:r>
        <w:rPr>
          <w:rStyle w:val="CharStyle8"/>
        </w:rPr>
        <w:t>Ц*</w:t>
      </w:r>
    </w:p>
    <w:p>
      <w:pPr>
        <w:pStyle w:val="Style3"/>
        <w:framePr w:w="9552" w:h="14566" w:hRule="exact" w:wrap="none" w:vAnchor="page" w:hAnchor="page" w:x="1191" w:y="987"/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-учителя;</w:t>
      </w:r>
    </w:p>
    <w:p>
      <w:pPr>
        <w:pStyle w:val="Style3"/>
        <w:framePr w:w="9552" w:h="14566" w:hRule="exact" w:wrap="none" w:vAnchor="page" w:hAnchor="page" w:x="1191" w:y="987"/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-воспитатели.</w:t>
      </w:r>
    </w:p>
    <w:p>
      <w:pPr>
        <w:pStyle w:val="Style3"/>
        <w:numPr>
          <w:ilvl w:val="0"/>
          <w:numId w:val="3"/>
        </w:numPr>
        <w:framePr w:w="9552" w:h="14566" w:hRule="exact" w:wrap="none" w:vAnchor="page" w:hAnchor="page" w:x="1191" w:y="987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Документация и отчетность</w:t>
      </w:r>
    </w:p>
    <w:p>
      <w:pPr>
        <w:pStyle w:val="Style3"/>
        <w:numPr>
          <w:ilvl w:val="0"/>
          <w:numId w:val="11"/>
        </w:numPr>
        <w:framePr w:w="9552" w:h="14566" w:hRule="exact" w:wrap="none" w:vAnchor="page" w:hAnchor="page" w:x="1191" w:y="987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Документация и отчетность ведется, согласно действующего законодательства.</w:t>
      </w:r>
    </w:p>
    <w:p>
      <w:pPr>
        <w:pStyle w:val="Style3"/>
        <w:numPr>
          <w:ilvl w:val="0"/>
          <w:numId w:val="11"/>
        </w:numPr>
        <w:framePr w:w="9552" w:h="14566" w:hRule="exact" w:wrap="none" w:vAnchor="page" w:hAnchor="page" w:x="1191" w:y="987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20" w:right="260" w:firstLine="0"/>
      </w:pPr>
      <w:r>
        <w:rPr>
          <w:lang w:val="ru-RU"/>
          <w:w w:val="100"/>
          <w:color w:val="000000"/>
          <w:position w:val="0"/>
        </w:rPr>
        <w:t>Отчеты о результатах деятельности заслушиваются на совещаниях при директоре. Материалы результатов деятельности входят в общий анализ деятельности учреждения за учебный год.</w:t>
      </w:r>
    </w:p>
    <w:p>
      <w:pPr>
        <w:pStyle w:val="Style3"/>
        <w:numPr>
          <w:ilvl w:val="0"/>
          <w:numId w:val="11"/>
        </w:numPr>
        <w:framePr w:w="9552" w:h="14566" w:hRule="exact" w:wrap="none" w:vAnchor="page" w:hAnchor="page" w:x="1191" w:y="987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274" w:lineRule="exact"/>
        <w:ind w:left="20" w:right="260" w:firstLine="0"/>
      </w:pPr>
      <w:r>
        <w:rPr>
          <w:lang w:val="ru-RU"/>
          <w:w w:val="100"/>
          <w:color w:val="000000"/>
          <w:position w:val="0"/>
        </w:rPr>
        <w:t>На начало каждого учебного года директор издает приказ о персональном составе должностных лиц, уполномоченных на предоставление помощи обучающимся, воспитанникам, с участием которых или в интересах которых осуществляются правоприменительные процедуры (действия)</w:t>
      </w:r>
    </w:p>
    <w:p>
      <w:pPr>
        <w:pStyle w:val="Style3"/>
        <w:numPr>
          <w:ilvl w:val="0"/>
          <w:numId w:val="11"/>
        </w:numPr>
        <w:framePr w:w="9552" w:h="14566" w:hRule="exact" w:wrap="none" w:vAnchor="page" w:hAnchor="page" w:x="1191" w:y="987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260" w:firstLine="0"/>
      </w:pPr>
      <w:r>
        <w:rPr>
          <w:lang w:val="ru-RU"/>
          <w:w w:val="100"/>
          <w:color w:val="000000"/>
          <w:position w:val="0"/>
        </w:rPr>
        <w:t>Настоящее Положение согласовывается педагогическим советом и утверждается директором.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14"/>
        <w:color w:val="000000"/>
        <w:position w:val="0"/>
      </w:rPr>
    </w:lvl>
  </w:abstractNum>
  <w:abstractNum w:abstractNumId="2">
    <w:multiLevelType w:val="multilevel"/>
    <w:lvl w:ilvl="0">
      <w:start w:val="2"/>
      <w:numFmt w:val="upperRoman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14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2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14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3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14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4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14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5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14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4"/>
    </w:rPr>
  </w:style>
  <w:style w:type="character" w:customStyle="1" w:styleId="CharStyle6">
    <w:name w:val="Подпись к картинке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4"/>
    </w:rPr>
  </w:style>
  <w:style w:type="character" w:customStyle="1" w:styleId="CharStyle7">
    <w:name w:val="Основной текст"/>
    <w:basedOn w:val="CharStyle4"/>
    <w:rPr>
      <w:lang w:val="ru-RU"/>
      <w:w w:val="100"/>
      <w:color w:val="000000"/>
      <w:position w:val="0"/>
    </w:rPr>
  </w:style>
  <w:style w:type="character" w:customStyle="1" w:styleId="CharStyle8">
    <w:name w:val="Основной текст"/>
    <w:basedOn w:val="CharStyle4"/>
    <w:rPr>
      <w:lang w:val="ru-RU"/>
      <w:w w:val="10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4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