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10" w:rsidRPr="00A20D76" w:rsidRDefault="003D2310" w:rsidP="003D2310">
      <w:pPr>
        <w:shd w:val="clear" w:color="auto" w:fill="FFFFFF"/>
        <w:spacing w:before="29" w:after="0" w:line="240" w:lineRule="auto"/>
        <w:ind w:left="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  ЗАПИСКА</w:t>
      </w:r>
    </w:p>
    <w:p w:rsidR="003D2310" w:rsidRPr="00A20D76" w:rsidRDefault="003D2310" w:rsidP="003D2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Рабочая программа по биологии  в 6 классе составлена на основе   примерной программы специальных (коррекционных) общеобразовательных учреждений VIII вида под редакцией В.В.Воронковой,</w:t>
      </w:r>
      <w:r w:rsidRPr="00A20D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0D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«Программы для 5-9 классов специальных (коррекционных) общеобразовательных учреждений VIII вида»: Сборник 1, Москва, Гуманитарный издательский центр «</w:t>
      </w:r>
      <w:proofErr w:type="spellStart"/>
      <w:r w:rsidRPr="00A20D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Владос</w:t>
      </w:r>
      <w:proofErr w:type="spellEnd"/>
      <w:r w:rsidRPr="00A20D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20011г. и допущена Министерством образования Российской Федерации.</w:t>
      </w:r>
    </w:p>
    <w:p w:rsidR="003D2310" w:rsidRPr="00A20D76" w:rsidRDefault="003D2310" w:rsidP="003D231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рабочая программа разработана на основе следующих документов: </w:t>
      </w:r>
    </w:p>
    <w:p w:rsidR="003D2310" w:rsidRPr="00A20D76" w:rsidRDefault="003D2310" w:rsidP="003D23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Закона РФ «Об образовании»;</w:t>
      </w:r>
    </w:p>
    <w:p w:rsidR="003D2310" w:rsidRPr="00A20D76" w:rsidRDefault="003D2310" w:rsidP="003D23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Типового положения о специальном (коррекционном) образовательном учреждении для обучающихся, воспитанников с отклонениями в развитии, Постановление Правительства РФ от 10.03. </w:t>
      </w:r>
      <w:smartTag w:uri="urn:schemas-microsoft-com:office:smarttags" w:element="metricconverter">
        <w:smartTagPr>
          <w:attr w:name="ProductID" w:val="2000 г"/>
        </w:smartTagPr>
        <w:r w:rsidRPr="00A20D76">
          <w:rPr>
            <w:rFonts w:ascii="Times New Roman" w:eastAsia="Times New Roman" w:hAnsi="Times New Roman"/>
            <w:sz w:val="24"/>
            <w:szCs w:val="24"/>
            <w:lang w:eastAsia="ru-RU"/>
          </w:rPr>
          <w:t>2000 г</w:t>
        </w:r>
      </w:smartTag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. № 212.,  23.12.2002 г., № 919</w:t>
      </w:r>
    </w:p>
    <w:p w:rsidR="003D2310" w:rsidRPr="00A20D76" w:rsidRDefault="003D2310" w:rsidP="003D23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Методического письма «О специфике деятельности специальных (коррекционных) образовательных учреждений </w:t>
      </w:r>
      <w:r w:rsidRPr="00A20D7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20D76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видов» от 26.12.2000г.</w:t>
      </w:r>
    </w:p>
    <w:p w:rsidR="003D2310" w:rsidRPr="00A20D76" w:rsidRDefault="003D2310" w:rsidP="003D23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Положения о порядке  разработки и утверждения рабочих программ в ГБ</w:t>
      </w:r>
      <w:proofErr w:type="gramStart"/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К)ОУ«Тат. </w:t>
      </w:r>
      <w:proofErr w:type="spellStart"/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Елтанская</w:t>
      </w:r>
      <w:proofErr w:type="spellEnd"/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специальная (коррекционная) общеобразовательная школа </w:t>
      </w:r>
      <w:proofErr w:type="gramStart"/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–и</w:t>
      </w:r>
      <w:proofErr w:type="gramEnd"/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нтернат </w:t>
      </w:r>
      <w:r w:rsidRPr="00A20D76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»  от 29.08.2011г</w:t>
      </w:r>
    </w:p>
    <w:p w:rsidR="003D2310" w:rsidRPr="00A20D76" w:rsidRDefault="003D2310" w:rsidP="003D23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Учебного плана ГБ</w:t>
      </w:r>
      <w:proofErr w:type="gramStart"/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К)ОУ «Тат. </w:t>
      </w:r>
      <w:proofErr w:type="spellStart"/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Елтанская</w:t>
      </w:r>
      <w:proofErr w:type="spellEnd"/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специальная (коррекционная) общеобразовательная школа – интернат 8  вида для обучающихся и  воспитанников с ограниченными возможностями здоровья, приказ от 1.09.2012г.</w:t>
      </w:r>
    </w:p>
    <w:p w:rsidR="003D2310" w:rsidRPr="00A20D76" w:rsidRDefault="003D2310" w:rsidP="003D2310">
      <w:pPr>
        <w:shd w:val="clear" w:color="auto" w:fill="FFFFFF"/>
        <w:spacing w:before="86" w:after="0" w:line="240" w:lineRule="auto"/>
        <w:ind w:left="58" w:right="-5" w:firstLine="6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310" w:rsidRPr="00A20D76" w:rsidRDefault="003D2310" w:rsidP="003D2310">
      <w:pPr>
        <w:shd w:val="clear" w:color="auto" w:fill="FFFFFF"/>
        <w:spacing w:before="86" w:after="0" w:line="240" w:lineRule="auto"/>
        <w:ind w:left="58" w:right="-5" w:firstLine="65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Основная </w:t>
      </w:r>
      <w:r w:rsidRPr="00A20D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</w:t>
      </w:r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обучения биологии в 6 классе специальной (коррекционной) общеобразовательной школы </w:t>
      </w:r>
      <w:r w:rsidRPr="00A20D7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VIII</w:t>
      </w:r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вида предусматривает изучение элементарных сведений, доступных </w:t>
      </w:r>
      <w:proofErr w:type="gramStart"/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ОВЗ о   неживой природе, формирование представления о мире, который окружает человека.</w:t>
      </w:r>
    </w:p>
    <w:p w:rsidR="003D2310" w:rsidRPr="00A20D76" w:rsidRDefault="003D2310" w:rsidP="003D2310">
      <w:pPr>
        <w:spacing w:after="0" w:line="256" w:lineRule="auto"/>
        <w:ind w:firstLine="70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достижения поставленных целей изучения биологии в коррекционной  школе необходимо решение следующих практических </w:t>
      </w:r>
      <w:r w:rsidRPr="00A20D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задач:</w:t>
      </w:r>
    </w:p>
    <w:p w:rsidR="003D2310" w:rsidRPr="00A20D76" w:rsidRDefault="003D2310" w:rsidP="003D23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сообщение </w:t>
      </w:r>
      <w:proofErr w:type="gramStart"/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знаний об основных элементах неживой природы (воде, воздухе, полезных ископаемых, почве);</w:t>
      </w:r>
    </w:p>
    <w:p w:rsidR="003D2310" w:rsidRPr="00A20D76" w:rsidRDefault="003D2310" w:rsidP="003D23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правильного понимания таких природных явлений, как дождь, снег, ветер, туман, осень, зима, весна, лето в жизни растений и животных;</w:t>
      </w:r>
    </w:p>
    <w:p w:rsidR="003D2310" w:rsidRPr="00A20D76" w:rsidRDefault="003D2310" w:rsidP="003D23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экологическое воспитание (рассмотрение окружающей природы как комплекса условий, необходимых для жизни всех живых организмов), бережного отношения к природе; </w:t>
      </w:r>
    </w:p>
    <w:p w:rsidR="003D2310" w:rsidRPr="00A20D76" w:rsidRDefault="003D2310" w:rsidP="003D23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>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 или в школьном уголке природы;</w:t>
      </w:r>
    </w:p>
    <w:p w:rsidR="003D2310" w:rsidRPr="00A20D76" w:rsidRDefault="003D2310" w:rsidP="003D23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привитие навыков, способствующих сохранению и укреплению здоровья человека. </w:t>
      </w:r>
    </w:p>
    <w:p w:rsidR="003D2310" w:rsidRPr="00A20D76" w:rsidRDefault="003D2310" w:rsidP="003D2310">
      <w:pPr>
        <w:shd w:val="clear" w:color="auto" w:fill="FFFFFF"/>
        <w:spacing w:before="29" w:after="0" w:line="240" w:lineRule="auto"/>
        <w:ind w:left="5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310" w:rsidRPr="00A20D76" w:rsidRDefault="003D2310" w:rsidP="003D231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310" w:rsidRPr="00A20D76" w:rsidRDefault="003D2310" w:rsidP="003D2310">
      <w:pPr>
        <w:shd w:val="clear" w:color="auto" w:fill="FFFFFF"/>
        <w:spacing w:after="0" w:line="240" w:lineRule="auto"/>
        <w:ind w:left="57" w:right="-6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по биологии в 6 классе составлена с учётом особенностей познавательной деятельности учащихся данного класса и способствует их умственному развитию.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57" w:right="-6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Единая  концепция  специального Федерального государственного стандарта  для детей с ОВЗ является основой структуры данной образовательной программы.</w:t>
      </w:r>
    </w:p>
    <w:p w:rsidR="003D2310" w:rsidRPr="00A20D76" w:rsidRDefault="003D2310" w:rsidP="003D2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Неоднородность состава детей и максимальный диапазон различий в требуемом уровне и содержании образования обусловливает важность разработки дифференцированного стандарта, включающего такой набор вариантов, который даст возможность обеспечить на практике максимальный охват детей с ОВЗ; гарантировать им </w:t>
      </w:r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удовлетворение как общих, так и особых образовательных потребностей. Все обучающиеся 6 класса нуждаются в адаптированной к их возможностям индивидуальной программе образования. Категория </w:t>
      </w:r>
      <w:proofErr w:type="gramStart"/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 класса относится к третьему варианту специального стандарта. Академический компонент редуцируется здесь до полезных </w:t>
      </w:r>
      <w:proofErr w:type="gramStart"/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академических знаний, но при этом максимально расширяется область развития их жизненной компетенции за счет формирования доступных ему базовых навыков коммуникации, социально-бытовой адаптации, готовя их, насколько это возможно, к активной жизни в семье и социуме. </w:t>
      </w:r>
    </w:p>
    <w:p w:rsidR="003D2310" w:rsidRPr="00A20D76" w:rsidRDefault="003D2310" w:rsidP="003D231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310" w:rsidRPr="00A20D76" w:rsidRDefault="003D2310" w:rsidP="003D2310">
      <w:pPr>
        <w:shd w:val="clear" w:color="auto" w:fill="FFFFFF"/>
        <w:spacing w:before="19" w:after="0" w:line="240" w:lineRule="auto"/>
        <w:ind w:left="29" w:right="134"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Биология  как учебный предмет в 6  классе состоит из сле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дующих </w:t>
      </w:r>
      <w:r w:rsidRPr="00A20D7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разделов:</w:t>
      </w:r>
    </w:p>
    <w:p w:rsidR="003D2310" w:rsidRPr="00A20D76" w:rsidRDefault="003D2310" w:rsidP="003D23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>Природа.</w:t>
      </w:r>
    </w:p>
    <w:p w:rsidR="003D2310" w:rsidRPr="00A20D76" w:rsidRDefault="003D2310" w:rsidP="003D23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Вода.</w:t>
      </w:r>
    </w:p>
    <w:p w:rsidR="003D2310" w:rsidRPr="00A20D76" w:rsidRDefault="003D2310" w:rsidP="003D23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Воздух.</w:t>
      </w:r>
    </w:p>
    <w:p w:rsidR="003D2310" w:rsidRPr="00A20D76" w:rsidRDefault="003D2310" w:rsidP="003D23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Полезные ископаемые.</w:t>
      </w:r>
    </w:p>
    <w:p w:rsidR="003D2310" w:rsidRPr="00A20D76" w:rsidRDefault="003D2310" w:rsidP="003D23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Почва</w:t>
      </w:r>
    </w:p>
    <w:p w:rsidR="003D2310" w:rsidRPr="00A20D76" w:rsidRDefault="003D2310" w:rsidP="003D2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310" w:rsidRPr="00A20D76" w:rsidRDefault="003D2310" w:rsidP="003D2310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Программа 6 класса по биологии призвана дать </w:t>
      </w:r>
      <w:proofErr w:type="gramStart"/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основные знания по неживой природе; сформировать представления о мире, который окружает человека. </w:t>
      </w:r>
    </w:p>
    <w:p w:rsidR="003D2310" w:rsidRPr="00A20D76" w:rsidRDefault="003D2310" w:rsidP="003D2310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процессе знакомства с неживой природой  у обучающихся развивается наблюдательность, речь и мышление, они учатся устанавливать простейшие причинно-следственные отношения и взаимозависимость живых организмов между собой и с неживой природой, взаимосвязь человека с живой и неживой природой, влияние на нее. </w:t>
      </w:r>
    </w:p>
    <w:p w:rsidR="003D2310" w:rsidRPr="00A20D76" w:rsidRDefault="003D2310" w:rsidP="003D2310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310" w:rsidRPr="00A20D76" w:rsidRDefault="003D2310" w:rsidP="003D2310">
      <w:pPr>
        <w:suppressAutoHyphens/>
        <w:overflowPunct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часов, предусмотренных учебным планом – 6 часов в учебном году (2 часа в неделю), по годовому календарному графику – 68 часов  в 6  классе,  в том числе практических работ – 7; экскурсий – 3 .</w:t>
      </w:r>
    </w:p>
    <w:p w:rsidR="003D2310" w:rsidRPr="00A20D76" w:rsidRDefault="003D2310" w:rsidP="003D23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310" w:rsidRPr="00A20D76" w:rsidRDefault="003D2310" w:rsidP="003D2310">
      <w:pPr>
        <w:suppressAutoHyphens/>
        <w:snapToGrid w:val="0"/>
        <w:spacing w:after="0" w:line="2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Формы организации учебного процесса – 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урок, урок – экскурсия, урок – практическая работа.</w:t>
      </w:r>
    </w:p>
    <w:p w:rsidR="003D2310" w:rsidRPr="00A20D76" w:rsidRDefault="003D2310" w:rsidP="003D2310">
      <w:pPr>
        <w:suppressAutoHyphens/>
        <w:snapToGrid w:val="0"/>
        <w:spacing w:after="0" w:line="2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2310" w:rsidRPr="00A20D76" w:rsidRDefault="003D2310" w:rsidP="003D2310">
      <w:pPr>
        <w:suppressAutoHyphens/>
        <w:snapToGrid w:val="0"/>
        <w:spacing w:after="0" w:line="200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Формы учебной деятельности – </w:t>
      </w:r>
      <w:r w:rsidRPr="00A20D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коллективная, групповая, индивидуальная.</w:t>
      </w:r>
    </w:p>
    <w:p w:rsidR="003D2310" w:rsidRPr="00A20D76" w:rsidRDefault="003D2310" w:rsidP="003D2310">
      <w:pPr>
        <w:suppressAutoHyphens/>
        <w:overflowPunct w:val="0"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310" w:rsidRPr="00A20D76" w:rsidRDefault="003D2310" w:rsidP="003D2310">
      <w:pPr>
        <w:suppressAutoHyphens/>
        <w:overflowPunct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и формы контроля</w:t>
      </w:r>
      <w:r w:rsidRPr="00A20D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текущий контроль осуществляется на уроках в форме устного опроса,  самостоятельных работ, практических работ, письменных проверочных работ, тестирования; итоговый контроль по изученной теме осуществляется в форме тестирования и программированных заданий.</w:t>
      </w:r>
    </w:p>
    <w:p w:rsidR="003D2310" w:rsidRPr="00A20D76" w:rsidRDefault="003D2310" w:rsidP="003D2310">
      <w:pPr>
        <w:suppressAutoHyphens/>
        <w:overflowPunct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310" w:rsidRPr="00A20D76" w:rsidRDefault="003D2310" w:rsidP="003D2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Технологии обучения:</w:t>
      </w:r>
    </w:p>
    <w:p w:rsidR="003D2310" w:rsidRPr="00A20D76" w:rsidRDefault="003D2310" w:rsidP="003D2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A2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дифференцированное обучение;</w:t>
      </w:r>
    </w:p>
    <w:p w:rsidR="003D2310" w:rsidRPr="00A20D76" w:rsidRDefault="003D2310" w:rsidP="003D23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личностно-ориентированное обучение.</w:t>
      </w:r>
    </w:p>
    <w:p w:rsidR="003D2310" w:rsidRPr="00A20D76" w:rsidRDefault="003D2310" w:rsidP="003D23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2310" w:rsidRPr="00A20D76" w:rsidRDefault="003D2310" w:rsidP="003D2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проводится в соответствии с Уставом образовательного учреждения в форме оценивания ЗУН </w:t>
      </w:r>
      <w:proofErr w:type="gramStart"/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триместрам и по итогам года.</w:t>
      </w:r>
    </w:p>
    <w:p w:rsidR="003D2310" w:rsidRPr="00A20D76" w:rsidRDefault="003D2310" w:rsidP="003D2310">
      <w:pPr>
        <w:suppressAutoHyphens/>
        <w:overflowPunct w:val="0"/>
        <w:autoSpaceDE w:val="0"/>
        <w:spacing w:after="0" w:line="200" w:lineRule="atLeast"/>
        <w:ind w:left="15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310" w:rsidRPr="00A20D76" w:rsidRDefault="003D2310" w:rsidP="003D2310">
      <w:pPr>
        <w:suppressAutoHyphens/>
        <w:overflowPunct w:val="0"/>
        <w:autoSpaceDE w:val="0"/>
        <w:spacing w:after="0" w:line="200" w:lineRule="atLeast"/>
        <w:ind w:lef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программного содержания используются следующий </w:t>
      </w:r>
      <w:r w:rsidRPr="00A20D76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учебно-методический комплект: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 А.И.Никишов. Биология. Неживая природа. 6 класс. – М.: Просвещение, 2011 г.</w:t>
      </w:r>
    </w:p>
    <w:p w:rsidR="00480F7A" w:rsidRDefault="00480F7A" w:rsidP="003D2310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480F7A" w:rsidRDefault="00480F7A" w:rsidP="003D2310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480F7A" w:rsidRDefault="00480F7A" w:rsidP="003D2310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3D2310" w:rsidRPr="00A20D76" w:rsidRDefault="003D2310" w:rsidP="003D2310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A20D7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lastRenderedPageBreak/>
        <w:t>Содержание:</w:t>
      </w:r>
    </w:p>
    <w:p w:rsidR="003D2310" w:rsidRPr="00A20D76" w:rsidRDefault="003D2310" w:rsidP="003D2310">
      <w:pPr>
        <w:shd w:val="clear" w:color="auto" w:fill="FFFFFF"/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Природа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right="28" w:firstLine="3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Живая и неживая природа. Предметы и явления неживой при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роды, их изменения. Твердые тела, жидкости и газы. Превращение твердых тел в жидкости, жидкостей — в газы. Для чего нужно изу</w:t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чать неживую природу.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11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spacing w:val="-9"/>
          <w:sz w:val="24"/>
          <w:szCs w:val="24"/>
          <w:lang w:eastAsia="ru-RU"/>
        </w:rPr>
        <w:t>Вода</w:t>
      </w:r>
    </w:p>
    <w:p w:rsidR="003D2310" w:rsidRPr="00A20D76" w:rsidRDefault="003D2310" w:rsidP="003D23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Вода в природе. Свойства воды: непостоянство формы; текучесть; </w:t>
      </w:r>
      <w:r w:rsidRPr="00A20D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расширение при нагревании и сжатие при охлаждении. Три состоя</w:t>
      </w:r>
      <w:r w:rsidRPr="00A20D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ния воды. Способность воды растворять некоторые твердые веще</w:t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ства (соль, сахар и др.). Растворимые и нерастворимые вещества. </w:t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Прозрачная и мутная вода. Очистка мутной воды. Растворы в при</w:t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роде: минеральная и морская вода. Питьевая вода. Учет и использо</w:t>
      </w:r>
      <w:r w:rsidRPr="00A20D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  <w:t xml:space="preserve">вание свойств воды. Использование воды в быту, промышленности 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и сельском хозяйстве. Бережное отношение к воде. Охрана воды</w:t>
      </w:r>
    </w:p>
    <w:p w:rsidR="003D2310" w:rsidRPr="00A20D76" w:rsidRDefault="003D2310" w:rsidP="003D23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Демонстрация опытов:</w:t>
      </w:r>
    </w:p>
    <w:p w:rsidR="003D2310" w:rsidRPr="00A20D76" w:rsidRDefault="003D2310" w:rsidP="003D2310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Расширение воды при нагревании и сжатие при охлаждении.</w:t>
      </w:r>
    </w:p>
    <w:p w:rsidR="003D2310" w:rsidRPr="00A20D76" w:rsidRDefault="003D2310" w:rsidP="003D2310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5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Растворение соли, сахара в воде.</w:t>
      </w:r>
    </w:p>
    <w:p w:rsidR="003D2310" w:rsidRPr="00A20D76" w:rsidRDefault="003D2310" w:rsidP="003D2310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Очистка мутной воды.</w:t>
      </w:r>
    </w:p>
    <w:p w:rsidR="003D2310" w:rsidRPr="00A20D76" w:rsidRDefault="003D2310" w:rsidP="003D2310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Выпаривание солей из питьевой, минеральной и морской воды.</w:t>
      </w:r>
    </w:p>
    <w:p w:rsidR="003D2310" w:rsidRPr="00A20D76" w:rsidRDefault="003D2310" w:rsidP="003D2310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2957"/>
        <w:jc w:val="both"/>
        <w:rPr>
          <w:rFonts w:ascii="Times New Roman" w:eastAsia="Times New Roman" w:hAnsi="Times New Roman"/>
          <w:spacing w:val="-15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Определение текучести воды.</w:t>
      </w:r>
    </w:p>
    <w:p w:rsidR="003D2310" w:rsidRPr="00A20D76" w:rsidRDefault="003D2310" w:rsidP="003D231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2957"/>
        <w:jc w:val="both"/>
        <w:outlineLvl w:val="0"/>
        <w:rPr>
          <w:rFonts w:ascii="Times New Roman" w:eastAsia="Times New Roman" w:hAnsi="Times New Roman"/>
          <w:spacing w:val="-15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Практическая работа:</w:t>
      </w:r>
    </w:p>
    <w:p w:rsidR="003D2310" w:rsidRPr="00A20D76" w:rsidRDefault="003D2310" w:rsidP="003D2310">
      <w:pPr>
        <w:numPr>
          <w:ilvl w:val="0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измерение температуры питьевой холодной воды, горячей и 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теплой воды, используемой для мытья посуды и других целей.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1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Воздух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14" w:right="14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Свойства воздуха: </w:t>
      </w:r>
      <w:proofErr w:type="gramStart"/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прозрачный</w:t>
      </w:r>
      <w:proofErr w:type="gramEnd"/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, бесцветный, упругий. Исполь</w:t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  <w:t>зование упругости воздуха. Плохая теплопроводность воздуха. Ис</w:t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пользование этого свойства воздуха в быту.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14" w:right="14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Расширение воздуха при нагревании и сжатие при охлаждении. </w:t>
      </w:r>
      <w:r w:rsidRPr="00A20D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Теплый воздух легче холодного: теплый воздух поднимается вверх, 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а тяжелый холодный опускается вниз. Движение воздуха.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19" w:firstLine="3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  <w:t xml:space="preserve">Состав воздуха: </w:t>
      </w:r>
      <w:r w:rsidRPr="00A20D76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кислород, углекислый газ, азот. Кислород, его свой</w:t>
      </w:r>
      <w:r w:rsidRPr="00A20D76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ство поддерживать горение. Значение кислорода воздуха для дыхания </w:t>
      </w:r>
      <w:r w:rsidRPr="00A20D7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растений, животных и человека. Применение кислорода в медицине.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19" w:right="5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Углекислый газ и его свойство не поддерживать горение. При</w:t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менение углекислого газа при тушении пожара. Чистый и загряз</w:t>
      </w:r>
      <w:r w:rsidRPr="00A20D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ненный воздух. Примеси в воздухе (водяной пар, дым, пыль). Борь</w:t>
      </w:r>
      <w:r w:rsidRPr="00A20D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ба за чистоту воздуха.</w:t>
      </w:r>
    </w:p>
    <w:p w:rsidR="003D2310" w:rsidRPr="00A20D76" w:rsidRDefault="003D2310" w:rsidP="003D23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Демонстрация опытов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D2310" w:rsidRPr="00A20D76" w:rsidRDefault="003D2310" w:rsidP="003D231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Обнаружение воздуха в пористых телах (сахар, сухарь, уголь, 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почва).</w:t>
      </w:r>
    </w:p>
    <w:p w:rsidR="003D2310" w:rsidRPr="00A20D76" w:rsidRDefault="003D2310" w:rsidP="003D231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pacing w:val="-15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Объем воздуха в какой-либо емкости.</w:t>
      </w:r>
    </w:p>
    <w:p w:rsidR="003D2310" w:rsidRPr="00A20D76" w:rsidRDefault="003D2310" w:rsidP="003D231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5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Упругость воздуха.</w:t>
      </w:r>
    </w:p>
    <w:p w:rsidR="003D2310" w:rsidRPr="00A20D76" w:rsidRDefault="003D2310" w:rsidP="003D231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Воздух — плохой проводник тепла.</w:t>
      </w:r>
    </w:p>
    <w:p w:rsidR="003D2310" w:rsidRPr="00A20D76" w:rsidRDefault="003D2310" w:rsidP="003D231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Расширение воздуха при нагревании и сжатие при охлаждении.</w:t>
      </w:r>
    </w:p>
    <w:p w:rsidR="003D2310" w:rsidRPr="00A20D76" w:rsidRDefault="003D2310" w:rsidP="003D231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8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Движение воздуха из теплой комнаты в холодную и холодного — </w:t>
      </w:r>
      <w:proofErr w:type="gramStart"/>
      <w:r w:rsidRPr="00A20D7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</w:t>
      </w:r>
      <w:proofErr w:type="gramEnd"/>
      <w:r w:rsidRPr="00A20D7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теплую (циркуляция).    Наблюдение за отклонением пламени свечи.</w:t>
      </w:r>
    </w:p>
    <w:p w:rsidR="003D2310" w:rsidRPr="00A20D76" w:rsidRDefault="003D2310" w:rsidP="003D23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sz w:val="24"/>
          <w:szCs w:val="24"/>
          <w:lang w:eastAsia="ru-RU"/>
        </w:rPr>
        <w:t>Полезные ископаемы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3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ru-RU"/>
        </w:rPr>
        <w:t>Полезные ископаемые и их значение.</w:t>
      </w:r>
    </w:p>
    <w:p w:rsidR="003D2310" w:rsidRPr="00A20D76" w:rsidRDefault="003D2310" w:rsidP="003D2310">
      <w:pPr>
        <w:shd w:val="clear" w:color="auto" w:fill="FFFFFF"/>
        <w:spacing w:before="5" w:after="0" w:line="240" w:lineRule="auto"/>
        <w:ind w:left="34" w:right="10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Полезные ископаемые, используемые в качестве строительных материалов: гранит, известняк, песок, глина.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5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sz w:val="24"/>
          <w:szCs w:val="24"/>
          <w:lang w:eastAsia="ru-RU"/>
        </w:rPr>
        <w:t>Горючие  полезные  ископаемые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29" w:right="19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i/>
          <w:iCs/>
          <w:spacing w:val="-3"/>
          <w:sz w:val="24"/>
          <w:szCs w:val="24"/>
          <w:lang w:eastAsia="ru-RU"/>
        </w:rPr>
        <w:t>Торф.</w:t>
      </w:r>
      <w:r w:rsidRPr="00A20D76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ru-RU"/>
        </w:rPr>
        <w:t xml:space="preserve"> </w:t>
      </w:r>
      <w:r w:rsidRPr="00A20D7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Внешний вид и свойства торфа: коричневый цвет, хорошо </w:t>
      </w:r>
      <w:r w:rsidRPr="00A20D7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впитывает воду, горит. Образование торфа, добыча и использование.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24" w:right="24" w:firstLine="3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i/>
          <w:iCs/>
          <w:spacing w:val="-2"/>
          <w:sz w:val="24"/>
          <w:szCs w:val="24"/>
          <w:lang w:eastAsia="ru-RU"/>
        </w:rPr>
        <w:t>Каменный уголь</w:t>
      </w:r>
      <w:r w:rsidRPr="00A20D76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 xml:space="preserve">. </w:t>
      </w:r>
      <w:r w:rsidRPr="00A20D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Внешний вид и свойства каменного угля: цвет, </w:t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блеск, горючесть, твердость, хрупкость. Добыча и использование.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19" w:right="24" w:firstLine="3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i/>
          <w:iCs/>
          <w:spacing w:val="-1"/>
          <w:sz w:val="24"/>
          <w:szCs w:val="24"/>
          <w:lang w:eastAsia="ru-RU"/>
        </w:rPr>
        <w:lastRenderedPageBreak/>
        <w:t>Нефть.</w:t>
      </w:r>
      <w:r w:rsidRPr="00A20D76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A20D76">
        <w:rPr>
          <w:rFonts w:ascii="Times New Roman" w:eastAsia="Times New Roman" w:hAnsi="Times New Roman"/>
          <w:iCs/>
          <w:spacing w:val="-1"/>
          <w:sz w:val="24"/>
          <w:szCs w:val="24"/>
          <w:lang w:eastAsia="ru-RU"/>
        </w:rPr>
        <w:t>Внешний</w:t>
      </w:r>
      <w:r w:rsidRPr="00A20D76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вид и свойства нефти: цвет и запах, масляни</w:t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  <w:t>стость, текучесть, горючесть. Добыча нефти. Продукты переработ</w:t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ки нефти: бензин, керосин и другие материалы.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14" w:right="29" w:firstLine="3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i/>
          <w:iCs/>
          <w:spacing w:val="-1"/>
          <w:sz w:val="24"/>
          <w:szCs w:val="24"/>
          <w:lang w:eastAsia="ru-RU"/>
        </w:rPr>
        <w:t>Природный газ</w:t>
      </w:r>
      <w:r w:rsidRPr="00A20D76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 xml:space="preserve">. </w:t>
      </w:r>
      <w:r w:rsidRPr="00A20D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Свойства газа: бесцветность, запах, горючесть. 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Добыча и использование. Правила обращения с газом в быту.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24" w:right="24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Полезные ископаемые, которые используются при получении минеральных удобрений.</w:t>
      </w:r>
    </w:p>
    <w:p w:rsidR="003D2310" w:rsidRPr="00A20D76" w:rsidRDefault="003D2310" w:rsidP="003D2310">
      <w:pPr>
        <w:shd w:val="clear" w:color="auto" w:fill="FFFFFF"/>
        <w:spacing w:before="5" w:after="0" w:line="240" w:lineRule="auto"/>
        <w:ind w:left="14" w:right="34" w:firstLine="3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i/>
          <w:iCs/>
          <w:spacing w:val="-1"/>
          <w:sz w:val="24"/>
          <w:szCs w:val="24"/>
          <w:lang w:eastAsia="ru-RU"/>
        </w:rPr>
        <w:t>Калийная соль</w:t>
      </w:r>
      <w:r w:rsidRPr="00A20D76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. </w:t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Внешний вид и свойства: цвет, растворимость в 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воде. Добыча и использование.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6" w:right="34" w:firstLine="35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sz w:val="24"/>
          <w:szCs w:val="24"/>
          <w:lang w:eastAsia="ru-RU"/>
        </w:rPr>
        <w:t>Полезные ископаемые, используемые для по</w:t>
      </w:r>
      <w:r w:rsidRPr="00A20D76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лучения металлов</w:t>
      </w:r>
      <w:r w:rsidRPr="00A20D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(железная и медная руды и др.), их вне</w:t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шний вид и свойства.</w:t>
      </w:r>
    </w:p>
    <w:p w:rsidR="003D2310" w:rsidRPr="00A20D76" w:rsidRDefault="003D2310" w:rsidP="003D2310">
      <w:pPr>
        <w:shd w:val="clear" w:color="auto" w:fill="FFFFFF"/>
        <w:spacing w:before="10" w:after="0" w:line="240" w:lineRule="auto"/>
        <w:ind w:left="10" w:right="29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Получение черных и цветных металлов из металлических руд (чугуна, стали, меди и др.).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Демонстрация опытов:</w:t>
      </w:r>
    </w:p>
    <w:p w:rsidR="003D2310" w:rsidRPr="00A20D76" w:rsidRDefault="003D2310" w:rsidP="003D231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right="38" w:firstLine="346"/>
        <w:jc w:val="both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Определение некоторых свойств горючих полезных ископае</w:t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мых: </w:t>
      </w:r>
      <w:proofErr w:type="spellStart"/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влагоёмкость</w:t>
      </w:r>
      <w:proofErr w:type="spellEnd"/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 торфа и хрупкость каменного угля.</w:t>
      </w:r>
    </w:p>
    <w:p w:rsidR="003D2310" w:rsidRPr="00A20D76" w:rsidRDefault="003D2310" w:rsidP="003D231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/>
          <w:spacing w:val="-16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Определение растворимости калийной соли.</w:t>
      </w:r>
    </w:p>
    <w:p w:rsidR="003D2310" w:rsidRPr="00A20D76" w:rsidRDefault="003D2310" w:rsidP="003D2310">
      <w:pPr>
        <w:shd w:val="clear" w:color="auto" w:fill="FFFFFF"/>
        <w:spacing w:before="34" w:after="0" w:line="240" w:lineRule="auto"/>
        <w:ind w:left="34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Практическая работа:</w:t>
      </w:r>
    </w:p>
    <w:p w:rsidR="003D2310" w:rsidRPr="00A20D76" w:rsidRDefault="003D2310" w:rsidP="003D2310">
      <w:pPr>
        <w:numPr>
          <w:ilvl w:val="0"/>
          <w:numId w:val="6"/>
        </w:numPr>
        <w:shd w:val="clear" w:color="auto" w:fill="FFFFFF"/>
        <w:tabs>
          <w:tab w:val="left" w:pos="552"/>
        </w:tabs>
        <w:spacing w:after="0" w:line="240" w:lineRule="auto"/>
        <w:ind w:right="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распознавание черных и цветных металлов по образцам и раз</w:t>
      </w:r>
      <w:r w:rsidRPr="00A20D7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br/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личным изделиям из этих металлов.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1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sz w:val="24"/>
          <w:szCs w:val="24"/>
          <w:lang w:eastAsia="ru-RU"/>
        </w:rPr>
        <w:t>Почва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14" w:right="24" w:firstLine="3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Cs/>
          <w:sz w:val="24"/>
          <w:szCs w:val="24"/>
          <w:lang w:eastAsia="ru-RU"/>
        </w:rPr>
        <w:t>Почва</w:t>
      </w:r>
      <w:r w:rsidRPr="00A20D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— верхний и плодородный слой земли. Как образуется почва.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14" w:right="29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Состав почвы</w:t>
      </w:r>
      <w:r w:rsidRPr="00A20D76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: </w:t>
      </w:r>
      <w:r w:rsidRPr="00A20D7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перегной, глина, песок, вода, минеральные соли, 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воздух.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14" w:right="34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Минеральная и органическая части почвы. Перегной — органи</w:t>
      </w:r>
      <w:r w:rsidRPr="00A20D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ческая часть почвы. Глина, песок и минеральные вещества — мине</w:t>
      </w:r>
      <w:r w:rsidRPr="00A20D7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ральная часть почвы.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Песчаные и глинистые почвы.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14" w:right="34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Водные свойства песчаных и глинистых почв: способность впи</w:t>
      </w:r>
      <w:r w:rsidRPr="00A20D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тывать воду, пропускать ее и удерживать.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19" w:right="24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Сравнение песка и песчаных почв по водным свойствам. Срав</w:t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нение глины и глинистых почв по водным свойствам.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Основное свойство почвы </w:t>
      </w:r>
      <w:r w:rsidRPr="00A20D76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ru-RU"/>
        </w:rPr>
        <w:t>— плодородие.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3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Местные типы почв: название, краткая характеристика.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19" w:right="24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Обработка почвы</w:t>
      </w:r>
      <w:r w:rsidRPr="00A20D76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: </w:t>
      </w:r>
      <w:r w:rsidRPr="00A20D7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вспашка, боронование. Значение почвы в на</w:t>
      </w:r>
      <w:r w:rsidRPr="00A20D7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родном хозяйстве. Охрана почв.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Демонстрация опытов:</w:t>
      </w:r>
    </w:p>
    <w:p w:rsidR="003D2310" w:rsidRPr="00A20D76" w:rsidRDefault="003D2310" w:rsidP="003D2310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Выделение воздуха и воды из почвы.</w:t>
      </w:r>
    </w:p>
    <w:p w:rsidR="003D2310" w:rsidRPr="00A20D76" w:rsidRDefault="003D2310" w:rsidP="003D2310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6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Обнаружение в почве песка и глины.</w:t>
      </w:r>
    </w:p>
    <w:p w:rsidR="003D2310" w:rsidRPr="00A20D76" w:rsidRDefault="003D2310" w:rsidP="003D2310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Определение способности песчаных и глинистых почв впи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softHyphen/>
        <w:t>тывать воду и пропускать ее.</w:t>
      </w:r>
    </w:p>
    <w:p w:rsidR="003D2310" w:rsidRPr="00A20D76" w:rsidRDefault="003D2310" w:rsidP="003D23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Практическая работа:</w:t>
      </w:r>
    </w:p>
    <w:p w:rsidR="003D2310" w:rsidRPr="00A20D76" w:rsidRDefault="003D2310" w:rsidP="003D2310">
      <w:pPr>
        <w:numPr>
          <w:ilvl w:val="0"/>
          <w:numId w:val="7"/>
        </w:numPr>
        <w:shd w:val="clear" w:color="auto" w:fill="FFFFFF"/>
        <w:tabs>
          <w:tab w:val="left" w:pos="6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различие песчаных и глинистых почв. Обработка почвы на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br/>
        <w:t>школьном учебно-опытном участке: вскапывание и боронование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лопатой и граблями, вскапывание приствольных кругов деревьев и</w:t>
      </w:r>
      <w:r w:rsidRPr="00A20D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br/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кустарников, рыхление почвы мотыгами.</w:t>
      </w:r>
    </w:p>
    <w:p w:rsidR="003D2310" w:rsidRPr="00A20D76" w:rsidRDefault="003D2310" w:rsidP="003D23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Экскурсия:</w:t>
      </w:r>
    </w:p>
    <w:p w:rsidR="003D2310" w:rsidRPr="00A20D76" w:rsidRDefault="003D2310" w:rsidP="003D2310">
      <w:pPr>
        <w:numPr>
          <w:ilvl w:val="0"/>
          <w:numId w:val="7"/>
        </w:numPr>
        <w:shd w:val="clear" w:color="auto" w:fill="FFFFFF"/>
        <w:tabs>
          <w:tab w:val="left" w:pos="59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20D7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к почвенным обнажениям или выполнение почвенного разреза.</w:t>
      </w:r>
      <w:r w:rsidRPr="00A20D7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br/>
      </w:r>
      <w:r w:rsidRPr="00A20D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Повторение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310" w:rsidRPr="00A20D76" w:rsidRDefault="003D2310" w:rsidP="003D2310">
      <w:pPr>
        <w:shd w:val="clear" w:color="auto" w:fill="FFFFFF"/>
        <w:spacing w:before="211" w:after="0" w:line="240" w:lineRule="auto"/>
        <w:ind w:left="19" w:right="3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 освоения программы: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Каждая содержательная область образования детей с ОВЗ включает два компонента: «академический» и формирование жизненной компетенции, что является 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необходимым для ребенка с ОВЗ. Специальный образовательный стандарт, представленный в двух взаимодополняющих и взаимодействующих компонентах, задает структуру данной программы, которая поддерживает сбалансированное  развитие жизненного опыта ребенка с ОВЗ, учитывая его настоящие и будущие потребности.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подход к оценке знаний и умений ребенка по академическому компоненту предлагается в его традиционном виде. 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с ОВЗ овладевает полезными для него знаниями, умениями и навыками, достигает максимально доступного ему уровня жизненной компетенции, осваивает необходимые формы социального поведения, оказывается способным реализовать их в условиях семьи и гражданского общества. </w:t>
      </w:r>
    </w:p>
    <w:p w:rsidR="003D2310" w:rsidRPr="00A20D76" w:rsidRDefault="003D2310" w:rsidP="003D2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2310" w:rsidRPr="00A20D76" w:rsidRDefault="003D2310" w:rsidP="003D2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2310" w:rsidRPr="00A20D76" w:rsidRDefault="003D2310" w:rsidP="003D2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Практика взаимодействия с окружающим миром</w:t>
      </w:r>
    </w:p>
    <w:p w:rsidR="003D2310" w:rsidRPr="00A20D76" w:rsidRDefault="003D2310" w:rsidP="003D231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pacing w:val="-9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Cs/>
          <w:spacing w:val="-9"/>
          <w:sz w:val="24"/>
          <w:szCs w:val="24"/>
          <w:lang w:eastAsia="ru-RU"/>
        </w:rPr>
        <w:t>Овладение основными знаниями по природоведению и развитие представлений об окружающем мире;</w:t>
      </w:r>
    </w:p>
    <w:p w:rsidR="003D2310" w:rsidRPr="00A20D76" w:rsidRDefault="003D2310" w:rsidP="003D231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pacing w:val="-9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Cs/>
          <w:spacing w:val="-9"/>
          <w:sz w:val="24"/>
          <w:szCs w:val="24"/>
          <w:lang w:eastAsia="ru-RU"/>
        </w:rPr>
        <w:t xml:space="preserve">Развитие способности использовать знания по природоведению  и сформированные представления о мире для осмысленной и самостоятельной организации безопасной жизни в конкретных природных  и климатических условиях. Понимание преимуществ, выгоды и трудностей, определяемых собственным местом проживания; </w:t>
      </w:r>
    </w:p>
    <w:p w:rsidR="003D2310" w:rsidRPr="00A20D76" w:rsidRDefault="003D2310" w:rsidP="003D231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pacing w:val="-9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Cs/>
          <w:spacing w:val="-9"/>
          <w:sz w:val="24"/>
          <w:szCs w:val="24"/>
          <w:lang w:eastAsia="ru-RU"/>
        </w:rPr>
        <w:t xml:space="preserve">Развитие интереса к познанию и способности к творческому взаимодействию с миром живой и неживой природы; </w:t>
      </w:r>
    </w:p>
    <w:p w:rsidR="003D2310" w:rsidRPr="00A20D76" w:rsidRDefault="003D2310" w:rsidP="003D2310">
      <w:pPr>
        <w:shd w:val="clear" w:color="auto" w:fill="FFFFFF"/>
        <w:spacing w:before="269" w:after="0" w:line="240" w:lineRule="auto"/>
        <w:ind w:right="461"/>
        <w:jc w:val="center"/>
        <w:outlineLvl w:val="0"/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</w:pPr>
      <w:proofErr w:type="gramStart"/>
      <w:r w:rsidRPr="00A20D76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  <w:t>Основные требования к знаниям и умениям обучающегося:</w:t>
      </w:r>
      <w:proofErr w:type="gramEnd"/>
    </w:p>
    <w:p w:rsidR="003D2310" w:rsidRPr="00A20D76" w:rsidRDefault="003D2310" w:rsidP="003D2310">
      <w:pPr>
        <w:shd w:val="clear" w:color="auto" w:fill="FFFFFF"/>
        <w:spacing w:before="269" w:after="0" w:line="240" w:lineRule="auto"/>
        <w:ind w:right="46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0D7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A20D7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должны знать:</w:t>
      </w:r>
    </w:p>
    <w:p w:rsidR="003D2310" w:rsidRPr="00A20D76" w:rsidRDefault="003D2310" w:rsidP="003D2310">
      <w:pPr>
        <w:shd w:val="clear" w:color="auto" w:fill="FFFFFF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отличительные признаки твердых тел, жидкостей и газов;</w:t>
      </w:r>
    </w:p>
    <w:p w:rsidR="003D2310" w:rsidRPr="00A20D76" w:rsidRDefault="003D2310" w:rsidP="003D2310">
      <w:p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характерные признаки некоторых полезных ископаемых, песча</w:t>
      </w:r>
      <w:r w:rsidRPr="00A20D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ной и глинистой почвы;</w:t>
      </w:r>
    </w:p>
    <w:p w:rsidR="003D2310" w:rsidRPr="00A20D76" w:rsidRDefault="003D2310" w:rsidP="003D2310">
      <w:pPr>
        <w:shd w:val="clear" w:color="auto" w:fill="FFFFFF"/>
        <w:spacing w:before="3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некоторые свойства твердых, жидких и газообразных тел на при</w:t>
      </w:r>
      <w:r w:rsidRPr="00A20D7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t>мере металлов, воды, воздуха; расширение при нагревании и сжа</w:t>
      </w:r>
      <w:r w:rsidRPr="00A20D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тие при охлаждении, способность к проведению тепла; текучесть воды и движение воздуха. </w:t>
      </w:r>
    </w:p>
    <w:p w:rsidR="003D2310" w:rsidRPr="00A20D76" w:rsidRDefault="003D2310" w:rsidP="003D2310">
      <w:pPr>
        <w:shd w:val="clear" w:color="auto" w:fill="FFFFFF"/>
        <w:spacing w:before="38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Обучающийся  должен уметь:</w:t>
      </w:r>
    </w:p>
    <w:p w:rsidR="003D2310" w:rsidRPr="00A20D76" w:rsidRDefault="003D2310" w:rsidP="003D2310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20D7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проводить несложную обработку почвы;</w:t>
      </w:r>
    </w:p>
    <w:p w:rsidR="003D2310" w:rsidRPr="00A20D76" w:rsidRDefault="003D2310" w:rsidP="003D2310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3D2310" w:rsidRPr="00A20D76" w:rsidRDefault="003D2310" w:rsidP="003D2310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3D2310" w:rsidRPr="00A20D76" w:rsidRDefault="003D2310" w:rsidP="003D2310">
      <w:pPr>
        <w:shd w:val="clear" w:color="auto" w:fill="FFFFFF"/>
        <w:tabs>
          <w:tab w:val="left" w:pos="52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2310" w:rsidRPr="00A20D76" w:rsidRDefault="003D2310" w:rsidP="003D231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310" w:rsidRPr="00A20D76" w:rsidRDefault="003D2310" w:rsidP="003D231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310" w:rsidRPr="00A20D76" w:rsidRDefault="003D2310" w:rsidP="003D2310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310" w:rsidRPr="00A20D76" w:rsidRDefault="003D2310" w:rsidP="003D2310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310" w:rsidRPr="00A20D76" w:rsidRDefault="003D2310" w:rsidP="003D2310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310" w:rsidRPr="00A20D76" w:rsidRDefault="003D2310" w:rsidP="003D2310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310" w:rsidRPr="00A20D76" w:rsidRDefault="003D2310" w:rsidP="003D2310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310" w:rsidRPr="00A20D76" w:rsidRDefault="003D2310" w:rsidP="003D2310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26F" w:rsidRDefault="0066726F" w:rsidP="0066726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F7A" w:rsidRPr="00A20D76" w:rsidRDefault="00480F7A" w:rsidP="0066726F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</w:p>
    <w:p w:rsidR="003D2310" w:rsidRPr="00A20D76" w:rsidRDefault="003D2310" w:rsidP="003D2310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20D76">
        <w:rPr>
          <w:rFonts w:eastAsia="Times New Roman"/>
          <w:b/>
          <w:sz w:val="28"/>
          <w:szCs w:val="28"/>
          <w:lang w:eastAsia="ru-RU"/>
        </w:rPr>
        <w:lastRenderedPageBreak/>
        <w:t>Календарно тематическое планирование по биологии</w:t>
      </w:r>
    </w:p>
    <w:p w:rsidR="003D2310" w:rsidRDefault="003D2310" w:rsidP="003D2310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20D76">
        <w:rPr>
          <w:rFonts w:eastAsia="Times New Roman"/>
          <w:b/>
          <w:sz w:val="28"/>
          <w:szCs w:val="28"/>
          <w:lang w:eastAsia="ru-RU"/>
        </w:rPr>
        <w:t>(неживая природа) 6 кл.17 часов (0,5 часа в неделю)</w:t>
      </w:r>
    </w:p>
    <w:p w:rsidR="003D2310" w:rsidRPr="00A20D76" w:rsidRDefault="0066726F" w:rsidP="003D2310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Карпов Михаил Владимирович</w:t>
      </w:r>
    </w:p>
    <w:tbl>
      <w:tblPr>
        <w:tblW w:w="10773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134"/>
        <w:gridCol w:w="5345"/>
        <w:gridCol w:w="42"/>
        <w:gridCol w:w="808"/>
        <w:gridCol w:w="42"/>
        <w:gridCol w:w="992"/>
      </w:tblGrid>
      <w:tr w:rsidR="003D2310" w:rsidRPr="00A20D76" w:rsidTr="003D2310">
        <w:tc>
          <w:tcPr>
            <w:tcW w:w="567" w:type="dxa"/>
            <w:vMerge w:val="restart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20D7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A20D76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A20D7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Кол-во часов</w:t>
            </w:r>
          </w:p>
        </w:tc>
        <w:tc>
          <w:tcPr>
            <w:tcW w:w="5345" w:type="dxa"/>
            <w:vMerge w:val="restart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Планируемые результаты обучения усвоения материала</w:t>
            </w:r>
          </w:p>
        </w:tc>
        <w:tc>
          <w:tcPr>
            <w:tcW w:w="1884" w:type="dxa"/>
            <w:gridSpan w:val="4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Дата проведения</w:t>
            </w:r>
          </w:p>
        </w:tc>
      </w:tr>
      <w:tr w:rsidR="003D2310" w:rsidRPr="00A20D76" w:rsidTr="003D2310">
        <w:trPr>
          <w:trHeight w:val="899"/>
        </w:trPr>
        <w:tc>
          <w:tcPr>
            <w:tcW w:w="567" w:type="dxa"/>
            <w:vMerge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5" w:type="dxa"/>
            <w:vMerge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</w:tr>
      <w:tr w:rsidR="003D2310" w:rsidRPr="00A20D76" w:rsidTr="003D2310">
        <w:tc>
          <w:tcPr>
            <w:tcW w:w="567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b/>
                <w:lang w:eastAsia="ru-RU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345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rPr>
          <w:trHeight w:val="1723"/>
        </w:trPr>
        <w:tc>
          <w:tcPr>
            <w:tcW w:w="567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 xml:space="preserve">Живая и неживая природа.   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Твёрдые тела. Жидкости и газы.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5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различия тел живой и неживой природы, уметь группировать и классифицировать предметы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отличие твёрдых тел, жидкостей и газов; уметь классифицировать примеры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A20D76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rPr>
          <w:trHeight w:val="2725"/>
        </w:trPr>
        <w:tc>
          <w:tcPr>
            <w:tcW w:w="567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Предметы и явления неживой природы, их изменения.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Для чего изучают неживую природу?</w:t>
            </w: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5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предметы и явления неживой природы, их изменения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уметь понимать связь человека с неживой природой и зависимость от неё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A20D76">
              <w:rPr>
                <w:rFonts w:ascii="Times New Roman" w:eastAsia="Times New Roman" w:hAnsi="Times New Roman"/>
                <w:lang w:eastAsia="ru-RU"/>
              </w:rPr>
              <w:t>.09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c>
          <w:tcPr>
            <w:tcW w:w="567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b/>
                <w:lang w:eastAsia="ru-RU"/>
              </w:rPr>
              <w:t>Вода</w:t>
            </w: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345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rPr>
          <w:trHeight w:val="361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Вода в природе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Свойства воды – непостоянство формы, текучесть.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(Вода – жидкость).</w:t>
            </w: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5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иметь представление об источниках воды в природе и её значении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свойство воды как жидкости – непостоянство формы, текучесть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A20D76">
              <w:rPr>
                <w:rFonts w:ascii="Times New Roman" w:eastAsia="Times New Roman" w:hAnsi="Times New Roman"/>
                <w:lang w:eastAsia="ru-RU"/>
              </w:rPr>
              <w:t>.10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rPr>
          <w:trHeight w:val="2630"/>
        </w:trPr>
        <w:tc>
          <w:tcPr>
            <w:tcW w:w="567" w:type="dxa"/>
            <w:shd w:val="clear" w:color="auto" w:fill="auto"/>
          </w:tcPr>
          <w:p w:rsidR="003D2310" w:rsidRPr="00A20D76" w:rsidRDefault="0066726F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 xml:space="preserve">Превращение воды в пар. 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Три состояния воды. Круговорот воды в природе.</w:t>
            </w: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свойство воды превращаться в пар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свойства воды, уметь объяснять круговорот воды в природе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22.10</w:t>
            </w:r>
          </w:p>
        </w:tc>
        <w:tc>
          <w:tcPr>
            <w:tcW w:w="992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rPr>
          <w:trHeight w:val="333"/>
        </w:trPr>
        <w:tc>
          <w:tcPr>
            <w:tcW w:w="1077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D2310" w:rsidRPr="00A20D76" w:rsidTr="003D2310">
        <w:trPr>
          <w:trHeight w:val="3600"/>
        </w:trPr>
        <w:tc>
          <w:tcPr>
            <w:tcW w:w="567" w:type="dxa"/>
            <w:shd w:val="clear" w:color="auto" w:fill="auto"/>
          </w:tcPr>
          <w:p w:rsidR="003D2310" w:rsidRPr="00A20D76" w:rsidRDefault="0066726F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Чистая  и мутная вода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Водные растворы в природе – минеральная и морская вода.  Питьевая вода</w:t>
            </w: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иметь понятия о чистой и мутной воде, уметь очищать мутную воду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иметь представление о составе и пользе минеральной и морской воды для человека;  знать правила употребления воды в пищу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12.11</w:t>
            </w:r>
          </w:p>
        </w:tc>
        <w:tc>
          <w:tcPr>
            <w:tcW w:w="992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rPr>
          <w:trHeight w:val="3505"/>
        </w:trPr>
        <w:tc>
          <w:tcPr>
            <w:tcW w:w="567" w:type="dxa"/>
            <w:shd w:val="clear" w:color="auto" w:fill="auto"/>
          </w:tcPr>
          <w:p w:rsidR="003D2310" w:rsidRPr="00A20D76" w:rsidRDefault="0066726F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 xml:space="preserve">Использование воды в промышленности и </w:t>
            </w:r>
            <w:proofErr w:type="gramStart"/>
            <w:r w:rsidRPr="00A20D76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A20D76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gramStart"/>
            <w:r w:rsidRPr="00A20D76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gramEnd"/>
            <w:r w:rsidRPr="00A20D76">
              <w:rPr>
                <w:rFonts w:ascii="Times New Roman" w:eastAsia="Times New Roman" w:hAnsi="Times New Roman"/>
                <w:lang w:eastAsia="ru-RU"/>
              </w:rPr>
              <w:t>. Охрана воды.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Ценность воды и необходимость бережного отношения к ней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 xml:space="preserve">знать об использовании воды в промышленности и </w:t>
            </w:r>
            <w:proofErr w:type="gramStart"/>
            <w:r w:rsidRPr="00A20D76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A20D76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A20D76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A20D76">
              <w:rPr>
                <w:rFonts w:ascii="Times New Roman" w:eastAsia="Times New Roman" w:hAnsi="Times New Roman"/>
                <w:lang w:eastAsia="ru-RU"/>
              </w:rPr>
              <w:t>, о бережном отношении к воде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о бережном отношении к воде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26.11</w:t>
            </w:r>
          </w:p>
        </w:tc>
        <w:tc>
          <w:tcPr>
            <w:tcW w:w="992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c>
          <w:tcPr>
            <w:tcW w:w="567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b/>
                <w:lang w:eastAsia="ru-RU"/>
              </w:rPr>
              <w:t>Воздух</w:t>
            </w: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rPr>
          <w:trHeight w:val="4515"/>
        </w:trPr>
        <w:tc>
          <w:tcPr>
            <w:tcW w:w="567" w:type="dxa"/>
            <w:shd w:val="clear" w:color="auto" w:fill="auto"/>
          </w:tcPr>
          <w:p w:rsidR="003D2310" w:rsidRPr="00A20D76" w:rsidRDefault="0066726F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  <w:r w:rsidR="003D2310" w:rsidRPr="00A20D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D2310" w:rsidRPr="00A20D76" w:rsidRDefault="003D2310" w:rsidP="00E50041">
            <w:pPr>
              <w:spacing w:before="240"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Воздух в природе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Воздух занимает место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Воздух сжимаем и упруг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Возду</w:t>
            </w:r>
            <w:proofErr w:type="gramStart"/>
            <w:r w:rsidRPr="00A20D76">
              <w:rPr>
                <w:rFonts w:ascii="Times New Roman" w:eastAsia="Times New Roman" w:hAnsi="Times New Roman"/>
                <w:lang w:eastAsia="ru-RU"/>
              </w:rPr>
              <w:t>х-</w:t>
            </w:r>
            <w:proofErr w:type="gramEnd"/>
            <w:r w:rsidRPr="00A20D76">
              <w:rPr>
                <w:rFonts w:ascii="Times New Roman" w:eastAsia="Times New Roman" w:hAnsi="Times New Roman"/>
                <w:lang w:eastAsia="ru-RU"/>
              </w:rPr>
              <w:t xml:space="preserve"> плохой проводник  тепла</w:t>
            </w: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о составе и значении воздуха для всего живого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отличительные признаки газов, свойство воздуха – занимать место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свойства воздуха – сжимаемость и упругость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 xml:space="preserve">знать  свойство воздуха  </w:t>
            </w:r>
            <w:proofErr w:type="gramStart"/>
            <w:r w:rsidRPr="00A20D76">
              <w:rPr>
                <w:rFonts w:ascii="Times New Roman" w:eastAsia="Times New Roman" w:hAnsi="Times New Roman"/>
                <w:lang w:eastAsia="ru-RU"/>
              </w:rPr>
              <w:t>-п</w:t>
            </w:r>
            <w:proofErr w:type="gramEnd"/>
            <w:r w:rsidRPr="00A20D76">
              <w:rPr>
                <w:rFonts w:ascii="Times New Roman" w:eastAsia="Times New Roman" w:hAnsi="Times New Roman"/>
                <w:lang w:eastAsia="ru-RU"/>
              </w:rPr>
              <w:t>лохо проводить тепло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A20D76">
              <w:rPr>
                <w:rFonts w:ascii="Times New Roman" w:eastAsia="Times New Roman" w:hAnsi="Times New Roman"/>
                <w:lang w:eastAsia="ru-RU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rPr>
          <w:trHeight w:val="3010"/>
        </w:trPr>
        <w:tc>
          <w:tcPr>
            <w:tcW w:w="567" w:type="dxa"/>
            <w:shd w:val="clear" w:color="auto" w:fill="auto"/>
          </w:tcPr>
          <w:p w:rsidR="003D2310" w:rsidRPr="00A20D76" w:rsidRDefault="0066726F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Расширение воздуха при нагревании и сжатие при охлаждении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Тёплый воздух легче холодного</w:t>
            </w: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 свойство воздуха - расширение при нагревании и сжатие при охлаждении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 свойство воздуха - тёплый воздух легче холодного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24.12</w:t>
            </w:r>
          </w:p>
        </w:tc>
        <w:tc>
          <w:tcPr>
            <w:tcW w:w="992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rPr>
          <w:trHeight w:val="2425"/>
        </w:trPr>
        <w:tc>
          <w:tcPr>
            <w:tcW w:w="567" w:type="dxa"/>
            <w:shd w:val="clear" w:color="auto" w:fill="auto"/>
          </w:tcPr>
          <w:p w:rsidR="003D2310" w:rsidRPr="00A20D76" w:rsidRDefault="0066726F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Кислород, его свойства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Значение кислорода в жизни растений, животных и человека</w:t>
            </w: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свойства кислорода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значение кислорода для всего живого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14.01</w:t>
            </w:r>
          </w:p>
        </w:tc>
        <w:tc>
          <w:tcPr>
            <w:tcW w:w="992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rPr>
          <w:trHeight w:val="1555"/>
        </w:trPr>
        <w:tc>
          <w:tcPr>
            <w:tcW w:w="567" w:type="dxa"/>
            <w:shd w:val="clear" w:color="auto" w:fill="auto"/>
          </w:tcPr>
          <w:p w:rsidR="003D2310" w:rsidRPr="00A20D76" w:rsidRDefault="0066726F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Значение воздуха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 xml:space="preserve">Чистый и загрязнённый воздух. </w:t>
            </w: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значение воздуха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 xml:space="preserve">знать причины загрязнения воздуха,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28.01</w:t>
            </w:r>
          </w:p>
        </w:tc>
        <w:tc>
          <w:tcPr>
            <w:tcW w:w="992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rPr>
          <w:trHeight w:val="1855"/>
        </w:trPr>
        <w:tc>
          <w:tcPr>
            <w:tcW w:w="567" w:type="dxa"/>
            <w:shd w:val="clear" w:color="auto" w:fill="auto"/>
          </w:tcPr>
          <w:p w:rsidR="003D2310" w:rsidRPr="00A20D76" w:rsidRDefault="0066726F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Охрана воздуха</w:t>
            </w:r>
          </w:p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Повторение. Что мы узнали о воздухе?</w:t>
            </w: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меры по охране воздуха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свойства воздуха, его состав, значение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04.02</w:t>
            </w:r>
          </w:p>
        </w:tc>
        <w:tc>
          <w:tcPr>
            <w:tcW w:w="992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c>
          <w:tcPr>
            <w:tcW w:w="567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b/>
                <w:lang w:eastAsia="ru-RU"/>
              </w:rPr>
              <w:t>Полезные ископаемые</w:t>
            </w: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rPr>
          <w:trHeight w:val="2425"/>
        </w:trPr>
        <w:tc>
          <w:tcPr>
            <w:tcW w:w="567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66726F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Что такое полезные ископаемые?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Полезные ископаемые, используемые в строительстве</w:t>
            </w: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иметь представление о полезных ископаемых, знать их названия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полезные ископаемые, используемые в строительстве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18.02</w:t>
            </w:r>
          </w:p>
        </w:tc>
        <w:tc>
          <w:tcPr>
            <w:tcW w:w="992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rPr>
          <w:trHeight w:val="3505"/>
        </w:trPr>
        <w:tc>
          <w:tcPr>
            <w:tcW w:w="567" w:type="dxa"/>
            <w:shd w:val="clear" w:color="auto" w:fill="auto"/>
          </w:tcPr>
          <w:p w:rsidR="003D2310" w:rsidRPr="00A20D76" w:rsidRDefault="0066726F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Гранит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Известняки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Песок и глина</w:t>
            </w: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свойства гранита, его применение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виды известняков, их свойства и применение; уметь отличать их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свойства песка и глины, их применение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04.03</w:t>
            </w:r>
          </w:p>
        </w:tc>
        <w:tc>
          <w:tcPr>
            <w:tcW w:w="992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rPr>
          <w:trHeight w:val="2140"/>
        </w:trPr>
        <w:tc>
          <w:tcPr>
            <w:tcW w:w="567" w:type="dxa"/>
            <w:shd w:val="clear" w:color="auto" w:fill="auto"/>
          </w:tcPr>
          <w:p w:rsidR="003D2310" w:rsidRPr="00A20D76" w:rsidRDefault="0066726F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Что называют почвой? Состав почвы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Перегной – органическая часть почвы</w:t>
            </w: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состав почвы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значение перегноя в почве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18.03</w:t>
            </w:r>
          </w:p>
        </w:tc>
        <w:tc>
          <w:tcPr>
            <w:tcW w:w="992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c>
          <w:tcPr>
            <w:tcW w:w="567" w:type="dxa"/>
            <w:shd w:val="clear" w:color="auto" w:fill="auto"/>
          </w:tcPr>
          <w:p w:rsidR="003D2310" w:rsidRPr="00A20D76" w:rsidRDefault="0066726F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Обработка почвы на полях</w:t>
            </w: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основные приёмы обработки  почвы на полях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66726F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c>
          <w:tcPr>
            <w:tcW w:w="567" w:type="dxa"/>
            <w:shd w:val="clear" w:color="auto" w:fill="auto"/>
          </w:tcPr>
          <w:p w:rsidR="003D2310" w:rsidRPr="00A20D76" w:rsidRDefault="0066726F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Обработка почвы на небольших участках</w:t>
            </w: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основные приёмы обработки  почвы на небольших участках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  <w:r w:rsidR="0066726F">
              <w:rPr>
                <w:rFonts w:ascii="Times New Roman" w:eastAsia="Times New Roman" w:hAnsi="Times New Roman"/>
                <w:lang w:eastAsia="ru-RU"/>
              </w:rPr>
              <w:t>5.04</w:t>
            </w:r>
          </w:p>
        </w:tc>
        <w:tc>
          <w:tcPr>
            <w:tcW w:w="992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2310" w:rsidRPr="00A20D76" w:rsidTr="003D2310">
        <w:tc>
          <w:tcPr>
            <w:tcW w:w="567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  <w:r w:rsidR="0066726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 xml:space="preserve">Охрана почвы. </w:t>
            </w:r>
          </w:p>
        </w:tc>
        <w:tc>
          <w:tcPr>
            <w:tcW w:w="1134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0D76">
              <w:rPr>
                <w:rFonts w:ascii="Times New Roman" w:eastAsia="Times New Roman" w:hAnsi="Times New Roman"/>
                <w:lang w:eastAsia="ru-RU"/>
              </w:rPr>
              <w:t>знать экологические проблемы местных почв, уметь охранять почву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2310" w:rsidRPr="00A20D76" w:rsidRDefault="0066726F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</w:t>
            </w:r>
            <w:r w:rsidR="003D2310" w:rsidRPr="00A20D76">
              <w:rPr>
                <w:rFonts w:ascii="Times New Roman" w:eastAsia="Times New Roman" w:hAnsi="Times New Roman"/>
                <w:lang w:eastAsia="ru-RU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3D2310" w:rsidRPr="00A20D76" w:rsidRDefault="003D2310" w:rsidP="00E500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D2310" w:rsidRPr="00A20D76" w:rsidRDefault="003D2310" w:rsidP="003D2310">
      <w:pPr>
        <w:spacing w:after="200" w:line="276" w:lineRule="auto"/>
        <w:rPr>
          <w:rFonts w:eastAsia="Times New Roman"/>
          <w:lang w:eastAsia="ru-RU"/>
        </w:rPr>
      </w:pPr>
    </w:p>
    <w:p w:rsidR="003D2310" w:rsidRDefault="003D2310" w:rsidP="003D2310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66726F" w:rsidRDefault="0066726F" w:rsidP="003D2310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66726F" w:rsidRDefault="0066726F" w:rsidP="003D2310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66726F" w:rsidRDefault="0066726F" w:rsidP="003D2310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66726F" w:rsidRDefault="0066726F" w:rsidP="003D2310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66726F" w:rsidRDefault="0066726F" w:rsidP="003D2310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66726F" w:rsidRDefault="0066726F" w:rsidP="003D2310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66726F" w:rsidRDefault="0066726F" w:rsidP="003D2310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1D6859" w:rsidRDefault="001D6859">
      <w:pPr>
        <w:rPr>
          <w:rFonts w:ascii="Times New Roman" w:hAnsi="Times New Roman"/>
          <w:sz w:val="28"/>
          <w:szCs w:val="28"/>
        </w:rPr>
      </w:pPr>
    </w:p>
    <w:p w:rsidR="009A016E" w:rsidRPr="003F7693" w:rsidRDefault="009A016E" w:rsidP="009A016E">
      <w:pPr>
        <w:jc w:val="center"/>
        <w:rPr>
          <w:rFonts w:ascii="Times New Roman" w:hAnsi="Times New Roman"/>
          <w:b/>
          <w:sz w:val="28"/>
          <w:szCs w:val="28"/>
        </w:rPr>
      </w:pPr>
      <w:r w:rsidRPr="003F7693">
        <w:rPr>
          <w:rFonts w:ascii="Times New Roman" w:hAnsi="Times New Roman"/>
          <w:b/>
          <w:sz w:val="28"/>
          <w:szCs w:val="28"/>
        </w:rPr>
        <w:lastRenderedPageBreak/>
        <w:t>Государственное казенное общеобразовательное учреждение «</w:t>
      </w:r>
      <w:proofErr w:type="spellStart"/>
      <w:r w:rsidRPr="003F7693">
        <w:rPr>
          <w:rFonts w:ascii="Times New Roman" w:hAnsi="Times New Roman"/>
          <w:b/>
          <w:sz w:val="28"/>
          <w:szCs w:val="28"/>
        </w:rPr>
        <w:t>Серафимовичская</w:t>
      </w:r>
      <w:proofErr w:type="spellEnd"/>
      <w:r w:rsidRPr="003F7693">
        <w:rPr>
          <w:rFonts w:ascii="Times New Roman" w:hAnsi="Times New Roman"/>
          <w:b/>
          <w:sz w:val="28"/>
          <w:szCs w:val="28"/>
        </w:rPr>
        <w:t xml:space="preserve"> школа – интернат»</w:t>
      </w:r>
    </w:p>
    <w:p w:rsidR="009A016E" w:rsidRPr="003F7693" w:rsidRDefault="009A016E" w:rsidP="009A016E">
      <w:pPr>
        <w:rPr>
          <w:rFonts w:ascii="Times New Roman" w:hAnsi="Times New Roman"/>
          <w:sz w:val="28"/>
          <w:szCs w:val="28"/>
        </w:rPr>
      </w:pPr>
    </w:p>
    <w:p w:rsidR="009A016E" w:rsidRDefault="009A016E" w:rsidP="009A0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 </w:t>
      </w:r>
      <w:r w:rsidRPr="003F7693"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/>
          <w:sz w:val="28"/>
          <w:szCs w:val="28"/>
        </w:rPr>
        <w:t>:</w:t>
      </w:r>
    </w:p>
    <w:p w:rsidR="009A016E" w:rsidRPr="00512A51" w:rsidRDefault="009A016E" w:rsidP="009A016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Заместитель директора по УР             приказом от «</w:t>
      </w:r>
      <w:r>
        <w:rPr>
          <w:rFonts w:ascii="Times New Roman" w:hAnsi="Times New Roman"/>
          <w:sz w:val="28"/>
          <w:szCs w:val="28"/>
          <w:u w:val="single"/>
        </w:rPr>
        <w:t>31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08  </w:t>
      </w:r>
      <w:r>
        <w:rPr>
          <w:rFonts w:ascii="Times New Roman" w:hAnsi="Times New Roman"/>
          <w:sz w:val="28"/>
          <w:szCs w:val="28"/>
        </w:rPr>
        <w:t xml:space="preserve">  2020г. №</w:t>
      </w:r>
      <w:r>
        <w:rPr>
          <w:rFonts w:ascii="Times New Roman" w:hAnsi="Times New Roman"/>
          <w:sz w:val="28"/>
          <w:szCs w:val="28"/>
          <w:u w:val="single"/>
        </w:rPr>
        <w:t>213</w:t>
      </w:r>
    </w:p>
    <w:p w:rsidR="009A016E" w:rsidRPr="003F7693" w:rsidRDefault="009A016E" w:rsidP="009A016E">
      <w:pPr>
        <w:rPr>
          <w:rFonts w:ascii="Times New Roman" w:hAnsi="Times New Roman"/>
          <w:sz w:val="28"/>
          <w:szCs w:val="28"/>
        </w:rPr>
      </w:pPr>
      <w:r w:rsidRPr="003F769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 Н.И. Любимова           </w:t>
      </w:r>
      <w:r w:rsidRPr="003F7693">
        <w:rPr>
          <w:rFonts w:ascii="Times New Roman" w:hAnsi="Times New Roman"/>
          <w:sz w:val="28"/>
          <w:szCs w:val="28"/>
        </w:rPr>
        <w:t>Директор ГКОУ «</w:t>
      </w:r>
      <w:proofErr w:type="spellStart"/>
      <w:r w:rsidRPr="003F7693">
        <w:rPr>
          <w:rFonts w:ascii="Times New Roman" w:hAnsi="Times New Roman"/>
          <w:sz w:val="28"/>
          <w:szCs w:val="28"/>
        </w:rPr>
        <w:t>Серафимовичская</w:t>
      </w:r>
      <w:proofErr w:type="spellEnd"/>
      <w:r w:rsidRPr="003F7693">
        <w:rPr>
          <w:rFonts w:ascii="Times New Roman" w:hAnsi="Times New Roman"/>
          <w:sz w:val="28"/>
          <w:szCs w:val="28"/>
        </w:rPr>
        <w:t xml:space="preserve"> ШИ»</w:t>
      </w:r>
    </w:p>
    <w:p w:rsidR="009A016E" w:rsidRPr="003F7693" w:rsidRDefault="009A016E" w:rsidP="009A0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 xml:space="preserve">31»  08   </w:t>
      </w:r>
      <w:r>
        <w:rPr>
          <w:rFonts w:ascii="Times New Roman" w:hAnsi="Times New Roman"/>
          <w:sz w:val="28"/>
          <w:szCs w:val="28"/>
        </w:rPr>
        <w:t xml:space="preserve">   2020 г.</w:t>
      </w:r>
      <w:r w:rsidRPr="003F769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F769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F7693">
        <w:rPr>
          <w:rFonts w:ascii="Times New Roman" w:hAnsi="Times New Roman"/>
          <w:sz w:val="28"/>
          <w:szCs w:val="28"/>
        </w:rPr>
        <w:t xml:space="preserve">    ______________Р. В. </w:t>
      </w:r>
      <w:proofErr w:type="spellStart"/>
      <w:r w:rsidRPr="003F7693">
        <w:rPr>
          <w:rFonts w:ascii="Times New Roman" w:hAnsi="Times New Roman"/>
          <w:sz w:val="28"/>
          <w:szCs w:val="28"/>
        </w:rPr>
        <w:t>Охрименко</w:t>
      </w:r>
      <w:proofErr w:type="spellEnd"/>
      <w:r w:rsidRPr="003F7693">
        <w:rPr>
          <w:rFonts w:ascii="Times New Roman" w:hAnsi="Times New Roman"/>
          <w:sz w:val="28"/>
          <w:szCs w:val="28"/>
        </w:rPr>
        <w:t xml:space="preserve">     </w:t>
      </w:r>
    </w:p>
    <w:p w:rsidR="009A016E" w:rsidRPr="003F7693" w:rsidRDefault="009A016E" w:rsidP="009A016E">
      <w:pPr>
        <w:rPr>
          <w:rFonts w:ascii="Times New Roman" w:hAnsi="Times New Roman"/>
          <w:sz w:val="28"/>
          <w:szCs w:val="28"/>
        </w:rPr>
      </w:pPr>
    </w:p>
    <w:p w:rsidR="009A016E" w:rsidRPr="003F7693" w:rsidRDefault="009A016E" w:rsidP="009A016E">
      <w:pPr>
        <w:rPr>
          <w:rFonts w:ascii="Times New Roman" w:hAnsi="Times New Roman"/>
          <w:sz w:val="28"/>
          <w:szCs w:val="28"/>
        </w:rPr>
      </w:pPr>
    </w:p>
    <w:p w:rsidR="009A016E" w:rsidRPr="003F7693" w:rsidRDefault="009A016E" w:rsidP="009A016E">
      <w:pPr>
        <w:jc w:val="center"/>
        <w:rPr>
          <w:rFonts w:ascii="Times New Roman" w:hAnsi="Times New Roman"/>
          <w:sz w:val="28"/>
          <w:szCs w:val="28"/>
        </w:rPr>
      </w:pPr>
    </w:p>
    <w:p w:rsidR="009A016E" w:rsidRDefault="009A016E" w:rsidP="009A016E">
      <w:pPr>
        <w:jc w:val="center"/>
        <w:rPr>
          <w:rFonts w:ascii="Times New Roman" w:hAnsi="Times New Roman"/>
          <w:b/>
          <w:sz w:val="32"/>
          <w:szCs w:val="28"/>
        </w:rPr>
      </w:pPr>
      <w:r w:rsidRPr="003F7693">
        <w:rPr>
          <w:rFonts w:ascii="Times New Roman" w:hAnsi="Times New Roman"/>
          <w:b/>
          <w:sz w:val="32"/>
          <w:szCs w:val="28"/>
        </w:rPr>
        <w:t>Рабочая программа по учебному предмету</w:t>
      </w:r>
    </w:p>
    <w:p w:rsidR="009A016E" w:rsidRPr="003F7693" w:rsidRDefault="009A016E" w:rsidP="009A016E">
      <w:pPr>
        <w:jc w:val="center"/>
        <w:rPr>
          <w:rFonts w:ascii="Times New Roman" w:hAnsi="Times New Roman"/>
          <w:sz w:val="28"/>
          <w:szCs w:val="28"/>
        </w:rPr>
      </w:pPr>
      <w:r w:rsidRPr="006D1F94">
        <w:rPr>
          <w:rFonts w:ascii="Times New Roman" w:hAnsi="Times New Roman"/>
          <w:b/>
          <w:sz w:val="32"/>
          <w:szCs w:val="28"/>
        </w:rPr>
        <w:t>«</w:t>
      </w:r>
      <w:r>
        <w:rPr>
          <w:rFonts w:ascii="Times New Roman" w:hAnsi="Times New Roman"/>
          <w:b/>
          <w:sz w:val="32"/>
          <w:szCs w:val="28"/>
        </w:rPr>
        <w:t>Биология</w:t>
      </w:r>
      <w:r w:rsidRPr="006D1F94">
        <w:rPr>
          <w:rFonts w:ascii="Times New Roman" w:hAnsi="Times New Roman"/>
          <w:b/>
          <w:sz w:val="32"/>
          <w:szCs w:val="28"/>
        </w:rPr>
        <w:t xml:space="preserve">» </w:t>
      </w:r>
      <w:r w:rsidRPr="003F7693">
        <w:rPr>
          <w:rFonts w:ascii="Times New Roman" w:hAnsi="Times New Roman"/>
          <w:sz w:val="28"/>
          <w:szCs w:val="28"/>
        </w:rPr>
        <w:t>(предметная область «</w:t>
      </w:r>
      <w:r>
        <w:rPr>
          <w:rFonts w:ascii="Times New Roman" w:hAnsi="Times New Roman"/>
          <w:sz w:val="28"/>
          <w:szCs w:val="28"/>
        </w:rPr>
        <w:t xml:space="preserve">Естествознание </w:t>
      </w:r>
      <w:r w:rsidRPr="003F7693">
        <w:rPr>
          <w:rFonts w:ascii="Times New Roman" w:hAnsi="Times New Roman"/>
          <w:sz w:val="28"/>
          <w:szCs w:val="28"/>
        </w:rPr>
        <w:t>»)</w:t>
      </w:r>
    </w:p>
    <w:p w:rsidR="009A016E" w:rsidRPr="00910B22" w:rsidRDefault="009A016E" w:rsidP="009A016E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6</w:t>
      </w:r>
      <w:r w:rsidRPr="00910B22">
        <w:rPr>
          <w:rFonts w:ascii="Times New Roman" w:hAnsi="Times New Roman"/>
          <w:sz w:val="32"/>
          <w:szCs w:val="28"/>
        </w:rPr>
        <w:t xml:space="preserve"> класс</w:t>
      </w:r>
    </w:p>
    <w:p w:rsidR="009A016E" w:rsidRPr="003F7693" w:rsidRDefault="009A016E" w:rsidP="009A016E">
      <w:pPr>
        <w:rPr>
          <w:rFonts w:ascii="Times New Roman" w:hAnsi="Times New Roman"/>
          <w:sz w:val="28"/>
          <w:szCs w:val="28"/>
        </w:rPr>
      </w:pPr>
    </w:p>
    <w:p w:rsidR="009A016E" w:rsidRPr="00910B22" w:rsidRDefault="009A016E" w:rsidP="009A016E">
      <w:pPr>
        <w:rPr>
          <w:rFonts w:ascii="Times New Roman" w:hAnsi="Times New Roman"/>
          <w:sz w:val="28"/>
          <w:szCs w:val="28"/>
        </w:rPr>
      </w:pPr>
    </w:p>
    <w:p w:rsidR="009A016E" w:rsidRPr="003F7693" w:rsidRDefault="009A016E" w:rsidP="009A016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A016E" w:rsidRPr="003F7693" w:rsidRDefault="009A016E" w:rsidP="009A016E">
      <w:pPr>
        <w:jc w:val="right"/>
        <w:rPr>
          <w:rFonts w:ascii="Times New Roman" w:hAnsi="Times New Roman"/>
          <w:sz w:val="28"/>
          <w:szCs w:val="28"/>
        </w:rPr>
      </w:pPr>
      <w:r w:rsidRPr="00910B22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: Распопова Ю</w:t>
      </w:r>
      <w:r w:rsidRPr="003F76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С.</w:t>
      </w:r>
    </w:p>
    <w:p w:rsidR="009A016E" w:rsidRPr="003F7693" w:rsidRDefault="009A016E" w:rsidP="009A016E">
      <w:pPr>
        <w:jc w:val="right"/>
        <w:rPr>
          <w:rFonts w:ascii="Times New Roman" w:hAnsi="Times New Roman"/>
          <w:sz w:val="28"/>
          <w:szCs w:val="28"/>
        </w:rPr>
      </w:pPr>
      <w:r w:rsidRPr="003F7693">
        <w:rPr>
          <w:rFonts w:ascii="Times New Roman" w:hAnsi="Times New Roman"/>
          <w:sz w:val="28"/>
          <w:szCs w:val="28"/>
        </w:rPr>
        <w:t xml:space="preserve">учитель </w:t>
      </w:r>
    </w:p>
    <w:p w:rsidR="009A016E" w:rsidRDefault="009A016E" w:rsidP="009A016E">
      <w:pPr>
        <w:rPr>
          <w:rFonts w:ascii="Times New Roman" w:hAnsi="Times New Roman"/>
          <w:sz w:val="28"/>
          <w:szCs w:val="28"/>
        </w:rPr>
      </w:pPr>
    </w:p>
    <w:p w:rsidR="009A016E" w:rsidRPr="003F7693" w:rsidRDefault="009A016E" w:rsidP="009A016E">
      <w:pPr>
        <w:rPr>
          <w:rFonts w:ascii="Times New Roman" w:hAnsi="Times New Roman"/>
          <w:sz w:val="28"/>
          <w:szCs w:val="28"/>
        </w:rPr>
      </w:pPr>
    </w:p>
    <w:p w:rsidR="009A016E" w:rsidRDefault="009A016E" w:rsidP="009A016E">
      <w:pPr>
        <w:rPr>
          <w:rFonts w:ascii="Times New Roman" w:hAnsi="Times New Roman"/>
          <w:sz w:val="28"/>
          <w:szCs w:val="28"/>
        </w:rPr>
      </w:pPr>
    </w:p>
    <w:p w:rsidR="009A016E" w:rsidRDefault="009A016E" w:rsidP="009A016E">
      <w:pPr>
        <w:rPr>
          <w:rFonts w:ascii="Times New Roman" w:hAnsi="Times New Roman"/>
          <w:sz w:val="28"/>
          <w:szCs w:val="28"/>
        </w:rPr>
      </w:pPr>
    </w:p>
    <w:p w:rsidR="009A016E" w:rsidRDefault="009A016E" w:rsidP="009A016E">
      <w:pPr>
        <w:rPr>
          <w:rFonts w:ascii="Times New Roman" w:hAnsi="Times New Roman"/>
          <w:sz w:val="28"/>
          <w:szCs w:val="28"/>
        </w:rPr>
      </w:pPr>
    </w:p>
    <w:p w:rsidR="009A016E" w:rsidRPr="003F7693" w:rsidRDefault="009A016E" w:rsidP="009A016E">
      <w:pPr>
        <w:rPr>
          <w:rFonts w:ascii="Times New Roman" w:hAnsi="Times New Roman"/>
          <w:sz w:val="28"/>
          <w:szCs w:val="28"/>
        </w:rPr>
      </w:pPr>
    </w:p>
    <w:p w:rsidR="009A016E" w:rsidRPr="003F7693" w:rsidRDefault="009A016E" w:rsidP="009A016E">
      <w:pPr>
        <w:rPr>
          <w:rFonts w:ascii="Times New Roman" w:hAnsi="Times New Roman"/>
          <w:sz w:val="28"/>
          <w:szCs w:val="28"/>
        </w:rPr>
      </w:pPr>
      <w:r w:rsidRPr="003F7693">
        <w:rPr>
          <w:rFonts w:ascii="Times New Roman" w:hAnsi="Times New Roman"/>
          <w:sz w:val="28"/>
          <w:szCs w:val="28"/>
        </w:rPr>
        <w:t>Программа рассмотрена на заседании школьного методического объединения учителей начальных классов</w:t>
      </w:r>
    </w:p>
    <w:p w:rsidR="009A016E" w:rsidRPr="00512A51" w:rsidRDefault="009A016E" w:rsidP="009A016E">
      <w:pPr>
        <w:rPr>
          <w:rFonts w:ascii="Times New Roman" w:hAnsi="Times New Roman"/>
          <w:sz w:val="28"/>
          <w:szCs w:val="28"/>
          <w:u w:val="single"/>
        </w:rPr>
      </w:pPr>
      <w:r w:rsidRPr="003F769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от «</w:t>
      </w:r>
      <w:r>
        <w:rPr>
          <w:rFonts w:ascii="Times New Roman" w:hAnsi="Times New Roman"/>
          <w:sz w:val="28"/>
          <w:szCs w:val="28"/>
          <w:u w:val="single"/>
        </w:rPr>
        <w:t>28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</w:rPr>
        <w:t xml:space="preserve">  2020г. № </w:t>
      </w:r>
      <w:r>
        <w:rPr>
          <w:rFonts w:ascii="Times New Roman" w:hAnsi="Times New Roman"/>
          <w:sz w:val="28"/>
          <w:szCs w:val="28"/>
          <w:u w:val="single"/>
        </w:rPr>
        <w:t xml:space="preserve"> 1</w:t>
      </w:r>
    </w:p>
    <w:p w:rsidR="009A016E" w:rsidRPr="003F7693" w:rsidRDefault="009A016E" w:rsidP="009A016E">
      <w:pPr>
        <w:rPr>
          <w:rFonts w:ascii="Times New Roman" w:hAnsi="Times New Roman"/>
          <w:sz w:val="28"/>
          <w:szCs w:val="28"/>
        </w:rPr>
      </w:pPr>
      <w:r w:rsidRPr="003F7693">
        <w:rPr>
          <w:rFonts w:ascii="Times New Roman" w:hAnsi="Times New Roman"/>
          <w:sz w:val="28"/>
          <w:szCs w:val="28"/>
        </w:rPr>
        <w:t xml:space="preserve">Руководитель МО </w:t>
      </w:r>
      <w:r>
        <w:rPr>
          <w:rFonts w:ascii="Times New Roman" w:hAnsi="Times New Roman"/>
          <w:sz w:val="28"/>
          <w:szCs w:val="28"/>
        </w:rPr>
        <w:t xml:space="preserve">старших </w:t>
      </w:r>
      <w:r w:rsidRPr="003F7693">
        <w:rPr>
          <w:rFonts w:ascii="Times New Roman" w:hAnsi="Times New Roman"/>
          <w:sz w:val="28"/>
          <w:szCs w:val="28"/>
        </w:rPr>
        <w:t xml:space="preserve"> классов _____________</w:t>
      </w:r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Чеснокова</w:t>
      </w:r>
      <w:proofErr w:type="spellEnd"/>
    </w:p>
    <w:p w:rsidR="009A016E" w:rsidRPr="0066726F" w:rsidRDefault="009A016E">
      <w:pPr>
        <w:rPr>
          <w:rFonts w:ascii="Times New Roman" w:hAnsi="Times New Roman"/>
          <w:sz w:val="28"/>
          <w:szCs w:val="28"/>
        </w:rPr>
      </w:pPr>
    </w:p>
    <w:sectPr w:rsidR="009A016E" w:rsidRPr="0066726F" w:rsidSect="001D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E71"/>
    <w:multiLevelType w:val="hybridMultilevel"/>
    <w:tmpl w:val="44BEA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24C73"/>
    <w:multiLevelType w:val="hybridMultilevel"/>
    <w:tmpl w:val="8C787442"/>
    <w:lvl w:ilvl="0" w:tplc="5DD6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70CD6"/>
    <w:multiLevelType w:val="hybridMultilevel"/>
    <w:tmpl w:val="E214CD6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1B391D13"/>
    <w:multiLevelType w:val="hybridMultilevel"/>
    <w:tmpl w:val="AFDC2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>
    <w:nsid w:val="349E44BD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FB95FD7"/>
    <w:multiLevelType w:val="hybridMultilevel"/>
    <w:tmpl w:val="1F4E3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045C8"/>
    <w:multiLevelType w:val="singleLevel"/>
    <w:tmpl w:val="897E06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6FAC749E"/>
    <w:multiLevelType w:val="hybridMultilevel"/>
    <w:tmpl w:val="30FEE0CA"/>
    <w:lvl w:ilvl="0" w:tplc="EDD21CBA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8">
    <w:nsid w:val="72917664"/>
    <w:multiLevelType w:val="hybridMultilevel"/>
    <w:tmpl w:val="22C2B9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4F07092"/>
    <w:multiLevelType w:val="hybridMultilevel"/>
    <w:tmpl w:val="A8382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27780"/>
    <w:multiLevelType w:val="hybridMultilevel"/>
    <w:tmpl w:val="A94A1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310"/>
    <w:rsid w:val="001D6859"/>
    <w:rsid w:val="003D2310"/>
    <w:rsid w:val="00480F7A"/>
    <w:rsid w:val="0066726F"/>
    <w:rsid w:val="009A016E"/>
    <w:rsid w:val="00DA5014"/>
    <w:rsid w:val="00E6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2021-03-18T13:44:00Z</dcterms:created>
  <dcterms:modified xsi:type="dcterms:W3CDTF">2021-03-18T13:44:00Z</dcterms:modified>
</cp:coreProperties>
</file>